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B4D15AE" w:rsidR="00815B8B" w:rsidRPr="00CE7D0F"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CE7D0F">
        <w:rPr>
          <w:rFonts w:ascii="Verdana" w:hAnsi="Verdana"/>
          <w:b/>
          <w:sz w:val="20"/>
          <w:szCs w:val="20"/>
          <w:lang w:val="en-US"/>
        </w:rPr>
        <w:t>97</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A4B3271" w:rsidR="00815B8B" w:rsidRPr="001E6D92"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w:t>
      </w:r>
      <w:r w:rsidR="00E13DFE">
        <w:rPr>
          <w:rFonts w:ascii="Verdana" w:hAnsi="Verdana"/>
          <w:b/>
          <w:sz w:val="20"/>
          <w:szCs w:val="20"/>
          <w:lang w:val="bg-BG"/>
        </w:rPr>
        <w:t>Възстановяване на носимоспособност</w:t>
      </w:r>
      <w:r w:rsidR="004431B6">
        <w:rPr>
          <w:rFonts w:ascii="Verdana" w:hAnsi="Verdana"/>
          <w:b/>
          <w:sz w:val="20"/>
          <w:szCs w:val="20"/>
          <w:lang w:val="bg-BG"/>
        </w:rPr>
        <w:t>т</w:t>
      </w:r>
      <w:r w:rsidR="00E13DFE">
        <w:rPr>
          <w:rFonts w:ascii="Verdana" w:hAnsi="Verdana"/>
          <w:b/>
          <w:sz w:val="20"/>
          <w:szCs w:val="20"/>
          <w:lang w:val="bg-BG"/>
        </w:rPr>
        <w:t>а и</w:t>
      </w:r>
      <w:r w:rsidR="006804D0">
        <w:rPr>
          <w:rFonts w:ascii="Verdana" w:hAnsi="Verdana"/>
          <w:b/>
          <w:sz w:val="20"/>
          <w:szCs w:val="20"/>
          <w:lang w:val="bg-BG"/>
        </w:rPr>
        <w:t xml:space="preserve"> устойчивостта на конструкцията, ремонт  покрив и антисеизмично осигуряване на филтърен корпус </w:t>
      </w:r>
      <w:r w:rsidR="006804D0">
        <w:rPr>
          <w:rFonts w:ascii="Verdana" w:hAnsi="Verdana"/>
          <w:b/>
          <w:sz w:val="20"/>
          <w:szCs w:val="20"/>
          <w:lang w:val="en-US"/>
        </w:rPr>
        <w:t xml:space="preserve">II </w:t>
      </w:r>
      <w:r w:rsidR="006804D0">
        <w:rPr>
          <w:rFonts w:ascii="Verdana" w:hAnsi="Verdana"/>
          <w:b/>
          <w:sz w:val="20"/>
          <w:szCs w:val="20"/>
          <w:lang w:val="bg-BG"/>
        </w:rPr>
        <w:t>етап на ПСПВ „Панчарево“</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footerReference w:type="first" r:id="rId16"/>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A7FBB9D" w:rsidR="00815B8B" w:rsidRPr="00815B8B" w:rsidRDefault="004431B6" w:rsidP="009917C4">
      <w:pPr>
        <w:keepLines/>
        <w:spacing w:after="240"/>
        <w:ind w:left="142"/>
        <w:jc w:val="both"/>
        <w:rPr>
          <w:rFonts w:ascii="Verdana" w:hAnsi="Verdana"/>
          <w:b/>
          <w:sz w:val="20"/>
          <w:szCs w:val="20"/>
          <w:lang w:val="bg-BG"/>
        </w:rPr>
      </w:pPr>
      <w:r>
        <w:rPr>
          <w:rFonts w:ascii="Verdana" w:hAnsi="Verdana"/>
          <w:b/>
          <w:sz w:val="20"/>
          <w:szCs w:val="20"/>
          <w:lang w:val="bg-BG"/>
        </w:rPr>
        <w:t>„</w:t>
      </w:r>
      <w:r w:rsidRPr="004431B6">
        <w:rPr>
          <w:rFonts w:ascii="Verdana" w:hAnsi="Verdana"/>
          <w:b/>
          <w:sz w:val="20"/>
          <w:szCs w:val="20"/>
          <w:lang w:val="bg-BG"/>
        </w:rPr>
        <w:t>Възстановяване на носимоспособността и устойчивостта на конструкцията, ремонт  покрив и антисеизмично осигуряване на филтърен корпус II етап на ПСПВ „Панчарево““</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1C7A724C" w:rsidR="00815B8B" w:rsidRPr="004E595E"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ПРОЕКТОДОГОВОР</w:t>
      </w:r>
      <w:r w:rsidR="009C4A3D">
        <w:rPr>
          <w:rFonts w:ascii="Verdana" w:hAnsi="Verdana"/>
          <w:b/>
          <w:bCs/>
          <w:sz w:val="20"/>
          <w:szCs w:val="20"/>
          <w:lang w:val="en-US"/>
        </w:rPr>
        <w:t xml:space="preserve">, </w:t>
      </w:r>
      <w:r w:rsidR="009C4A3D">
        <w:rPr>
          <w:rFonts w:ascii="Verdana" w:hAnsi="Verdana"/>
          <w:b/>
          <w:bCs/>
          <w:sz w:val="20"/>
          <w:szCs w:val="20"/>
          <w:lang w:val="bg-BG"/>
        </w:rPr>
        <w:t>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0C69D2B2"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w:t>
      </w:r>
      <w:r w:rsidR="001619E3">
        <w:rPr>
          <w:rFonts w:ascii="Verdana" w:hAnsi="Verdana" w:cs="Arial"/>
          <w:sz w:val="20"/>
          <w:szCs w:val="20"/>
          <w:lang w:val="bg-BG"/>
        </w:rPr>
        <w:t>,</w:t>
      </w:r>
      <w:r w:rsidRPr="00815B8B">
        <w:rPr>
          <w:rFonts w:ascii="Verdana" w:hAnsi="Verdana" w:cs="Arial"/>
          <w:sz w:val="20"/>
          <w:szCs w:val="20"/>
          <w:lang w:val="bg-BG"/>
        </w:rPr>
        <w:t xml:space="preserve"> като ръководство на </w:t>
      </w:r>
      <w:r w:rsidR="001619E3">
        <w:rPr>
          <w:rFonts w:ascii="Verdana" w:hAnsi="Verdana" w:cs="Arial"/>
          <w:sz w:val="20"/>
          <w:szCs w:val="20"/>
          <w:lang w:val="bg-BG"/>
        </w:rPr>
        <w:t>у</w:t>
      </w:r>
      <w:r w:rsidR="00804E84">
        <w:rPr>
          <w:rFonts w:ascii="Verdana" w:hAnsi="Verdana" w:cs="Arial"/>
          <w:sz w:val="20"/>
          <w:szCs w:val="20"/>
          <w:lang w:val="bg-BG"/>
        </w:rPr>
        <w:t>частниците</w:t>
      </w:r>
      <w:r w:rsidRPr="00815B8B">
        <w:rPr>
          <w:rFonts w:ascii="Verdana" w:hAnsi="Verdana" w:cs="Arial"/>
          <w:sz w:val="20"/>
          <w:szCs w:val="20"/>
          <w:lang w:val="bg-BG"/>
        </w:rPr>
        <w:t xml:space="preserve"> в процедурата и не представляват част от договора.</w:t>
      </w:r>
    </w:p>
    <w:p w14:paraId="04AE9ACA" w14:textId="079B7E57"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734A9283" w:rsidR="00815B8B" w:rsidRPr="00815B8B" w:rsidRDefault="00804E84" w:rsidP="00B10E02">
      <w:pPr>
        <w:pStyle w:val="ListParagraph"/>
        <w:numPr>
          <w:ilvl w:val="0"/>
          <w:numId w:val="15"/>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Участниците </w:t>
      </w:r>
      <w:r w:rsidR="0097322B">
        <w:rPr>
          <w:rFonts w:ascii="Verdana" w:hAnsi="Verdana" w:cs="Arial"/>
          <w:sz w:val="20"/>
          <w:szCs w:val="20"/>
          <w:lang w:val="bg-BG"/>
        </w:rPr>
        <w:t xml:space="preserve">могат да </w:t>
      </w:r>
      <w:r>
        <w:rPr>
          <w:rFonts w:ascii="Verdana" w:hAnsi="Verdana" w:cs="Arial"/>
          <w:sz w:val="20"/>
          <w:szCs w:val="20"/>
          <w:lang w:val="bg-BG"/>
        </w:rPr>
        <w:t>уведомят</w:t>
      </w:r>
      <w:r w:rsidR="00815B8B" w:rsidRPr="00815B8B">
        <w:rPr>
          <w:rFonts w:ascii="Verdana" w:hAnsi="Verdana" w:cs="Arial"/>
          <w:sz w:val="20"/>
          <w:szCs w:val="20"/>
          <w:lang w:val="bg-BG"/>
        </w:rPr>
        <w:t xml:space="preserve"> </w:t>
      </w:r>
      <w:r w:rsidR="005549F0">
        <w:rPr>
          <w:rFonts w:ascii="Verdana" w:hAnsi="Verdana" w:cs="Arial"/>
          <w:sz w:val="20"/>
          <w:szCs w:val="20"/>
          <w:lang w:val="bg-BG"/>
        </w:rPr>
        <w:t>лицето за контакт по процедурата</w:t>
      </w:r>
      <w:r w:rsidR="00815B8B"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62ABEAC" w:rsidR="00815B8B" w:rsidRPr="00323277"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D1BDC">
        <w:rPr>
          <w:rFonts w:ascii="Verdana" w:hAnsi="Verdana" w:cs="Arial"/>
          <w:sz w:val="20"/>
          <w:szCs w:val="20"/>
          <w:lang w:val="bg-BG"/>
        </w:rPr>
        <w:t>„</w:t>
      </w:r>
      <w:r w:rsidR="007D1BDC" w:rsidRPr="007D1BDC">
        <w:rPr>
          <w:rFonts w:ascii="Verdana" w:hAnsi="Verdana" w:cs="Arial"/>
          <w:b/>
          <w:sz w:val="20"/>
          <w:szCs w:val="20"/>
          <w:lang w:val="bg-BG"/>
        </w:rPr>
        <w:t>Възстановяване на носимоспособността и устойчивостта на конструкцията, ремонт  покрив и антисеизмично осигуряване на филтърен корпус II етап на ПСПВ „Панчарево““</w:t>
      </w:r>
      <w:r w:rsidRPr="00323277">
        <w:rPr>
          <w:rFonts w:ascii="Verdana" w:hAnsi="Verdana" w:cs="Arial"/>
          <w:b/>
          <w:sz w:val="20"/>
          <w:szCs w:val="20"/>
          <w:lang w:val="bg-BG"/>
        </w:rPr>
        <w:t>.</w:t>
      </w:r>
    </w:p>
    <w:p w14:paraId="6FCD027C" w14:textId="50702ED7" w:rsidR="00815B8B" w:rsidRPr="00815B8B" w:rsidRDefault="00815B8B" w:rsidP="000515A0">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Прогнозна </w:t>
      </w:r>
      <w:r w:rsidR="001C06A9">
        <w:rPr>
          <w:rFonts w:ascii="Verdana" w:hAnsi="Verdana" w:cs="Arial"/>
          <w:sz w:val="20"/>
          <w:szCs w:val="20"/>
          <w:lang w:val="bg-BG"/>
        </w:rPr>
        <w:t xml:space="preserve">пределна </w:t>
      </w:r>
      <w:r w:rsidRPr="00815B8B">
        <w:rPr>
          <w:rFonts w:ascii="Verdana" w:hAnsi="Verdana" w:cs="Arial"/>
          <w:sz w:val="20"/>
          <w:szCs w:val="20"/>
          <w:lang w:val="bg-BG"/>
        </w:rPr>
        <w:t>стойност на обществената поръчка, която не е гар</w:t>
      </w:r>
      <w:r w:rsidR="006F211C">
        <w:rPr>
          <w:rFonts w:ascii="Verdana" w:hAnsi="Verdana" w:cs="Arial"/>
          <w:sz w:val="20"/>
          <w:szCs w:val="20"/>
          <w:lang w:val="bg-BG"/>
        </w:rPr>
        <w:t xml:space="preserve">антирана е – </w:t>
      </w:r>
      <w:r w:rsidR="007D1BDC">
        <w:rPr>
          <w:rFonts w:ascii="Verdana" w:hAnsi="Verdana" w:cs="Arial"/>
          <w:sz w:val="20"/>
          <w:szCs w:val="20"/>
          <w:lang w:val="bg-BG"/>
        </w:rPr>
        <w:t>1 720</w:t>
      </w:r>
      <w:r w:rsidR="006F211C">
        <w:rPr>
          <w:rFonts w:ascii="Verdana" w:hAnsi="Verdana" w:cs="Arial"/>
          <w:sz w:val="20"/>
          <w:szCs w:val="20"/>
          <w:lang w:val="bg-BG"/>
        </w:rPr>
        <w:t> </w:t>
      </w:r>
      <w:r w:rsidR="007D1BDC">
        <w:rPr>
          <w:rFonts w:ascii="Verdana" w:hAnsi="Verdana" w:cs="Arial"/>
          <w:sz w:val="20"/>
          <w:szCs w:val="20"/>
          <w:lang w:val="bg-BG"/>
        </w:rPr>
        <w:t>0</w:t>
      </w:r>
      <w:r w:rsidR="006F211C">
        <w:rPr>
          <w:rFonts w:ascii="Verdana" w:hAnsi="Verdana" w:cs="Arial"/>
          <w:sz w:val="20"/>
          <w:szCs w:val="20"/>
          <w:lang w:val="bg-BG"/>
        </w:rPr>
        <w:t>00,00 лева без ДДС</w:t>
      </w:r>
      <w:r w:rsidR="000515A0" w:rsidRPr="000515A0">
        <w:t xml:space="preserve"> </w:t>
      </w:r>
      <w:r w:rsidR="000515A0" w:rsidRPr="000515A0">
        <w:rPr>
          <w:rFonts w:ascii="Verdana" w:hAnsi="Verdana" w:cs="Arial"/>
          <w:sz w:val="20"/>
          <w:szCs w:val="20"/>
          <w:lang w:val="bg-BG"/>
        </w:rPr>
        <w:t>включваща общата стойност за изпъл</w:t>
      </w:r>
      <w:r w:rsidR="000515A0">
        <w:rPr>
          <w:rFonts w:ascii="Verdana" w:hAnsi="Verdana" w:cs="Arial"/>
          <w:sz w:val="20"/>
          <w:szCs w:val="20"/>
          <w:lang w:val="bg-BG"/>
        </w:rPr>
        <w:t xml:space="preserve">нение на поръчката включително </w:t>
      </w:r>
      <w:r w:rsidR="000515A0">
        <w:rPr>
          <w:rFonts w:ascii="Verdana" w:hAnsi="Verdana" w:cs="Arial"/>
          <w:sz w:val="20"/>
          <w:szCs w:val="20"/>
          <w:lang w:val="en-US"/>
        </w:rPr>
        <w:t>10</w:t>
      </w:r>
      <w:r w:rsidR="000515A0" w:rsidRPr="000515A0">
        <w:rPr>
          <w:rFonts w:ascii="Verdana" w:hAnsi="Verdana" w:cs="Arial"/>
          <w:sz w:val="20"/>
          <w:szCs w:val="20"/>
          <w:lang w:val="bg-BG"/>
        </w:rPr>
        <w:t xml:space="preserve"> % непредвидени разходи.</w:t>
      </w:r>
      <w:r w:rsidR="001C06A9">
        <w:rPr>
          <w:rFonts w:ascii="Verdana" w:hAnsi="Verdana" w:cs="Arial"/>
          <w:sz w:val="20"/>
          <w:szCs w:val="20"/>
          <w:lang w:val="bg-BG"/>
        </w:rPr>
        <w:t xml:space="preserve"> Подадените оферти не мо</w:t>
      </w:r>
      <w:r w:rsidR="0097322B">
        <w:rPr>
          <w:rFonts w:ascii="Verdana" w:hAnsi="Verdana" w:cs="Arial"/>
          <w:sz w:val="20"/>
          <w:szCs w:val="20"/>
          <w:lang w:val="bg-BG"/>
        </w:rPr>
        <w:t>гат</w:t>
      </w:r>
      <w:r w:rsidR="001C06A9">
        <w:rPr>
          <w:rFonts w:ascii="Verdana" w:hAnsi="Verdana" w:cs="Arial"/>
          <w:sz w:val="20"/>
          <w:szCs w:val="20"/>
          <w:lang w:val="bg-BG"/>
        </w:rPr>
        <w:t xml:space="preserve"> да надвишават посочената пределна стойност.</w:t>
      </w:r>
    </w:p>
    <w:p w14:paraId="3A579DE9" w14:textId="78720BEA" w:rsidR="00F42BB3" w:rsidRDefault="007F763D" w:rsidP="00B10E02">
      <w:pPr>
        <w:pStyle w:val="ListParagraph"/>
        <w:numPr>
          <w:ilvl w:val="0"/>
          <w:numId w:val="15"/>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Гаранция за изпълнение - </w:t>
      </w:r>
      <w:r w:rsidR="00815B8B" w:rsidRPr="00815B8B">
        <w:rPr>
          <w:rFonts w:ascii="Verdana" w:hAnsi="Verdana" w:cs="Arial"/>
          <w:sz w:val="20"/>
          <w:szCs w:val="20"/>
          <w:lang w:val="bg-BG"/>
        </w:rPr>
        <w:t xml:space="preserve">Размерът на гаранцията за изпълнение е </w:t>
      </w:r>
      <w:r w:rsidR="00194470">
        <w:rPr>
          <w:rFonts w:ascii="Verdana" w:hAnsi="Verdana" w:cs="Arial"/>
          <w:sz w:val="20"/>
          <w:szCs w:val="20"/>
          <w:lang w:val="bg-BG"/>
        </w:rPr>
        <w:t>5</w:t>
      </w:r>
      <w:r w:rsidR="00815B8B" w:rsidRPr="00815B8B">
        <w:rPr>
          <w:rFonts w:ascii="Verdana" w:hAnsi="Verdana" w:cs="Arial"/>
          <w:sz w:val="20"/>
          <w:szCs w:val="20"/>
          <w:lang w:val="bg-BG"/>
        </w:rPr>
        <w:t>% (</w:t>
      </w:r>
      <w:r w:rsidR="00716DDF">
        <w:rPr>
          <w:rFonts w:ascii="Verdana" w:hAnsi="Verdana" w:cs="Arial"/>
          <w:sz w:val="20"/>
          <w:szCs w:val="20"/>
          <w:lang w:val="bg-BG"/>
        </w:rPr>
        <w:t>пет</w:t>
      </w:r>
      <w:r w:rsidR="00815B8B" w:rsidRPr="00815B8B">
        <w:rPr>
          <w:rFonts w:ascii="Verdana" w:hAnsi="Verdana" w:cs="Arial"/>
          <w:sz w:val="20"/>
          <w:szCs w:val="20"/>
          <w:lang w:val="bg-BG"/>
        </w:rPr>
        <w:t xml:space="preserve"> процента) от стойността на договора. Условията й са упоменати в договора.</w:t>
      </w:r>
    </w:p>
    <w:p w14:paraId="05C10533" w14:textId="1658FDC4" w:rsidR="00F42BB3" w:rsidRPr="00EF2A62" w:rsidRDefault="00815B8B" w:rsidP="00B10E02">
      <w:pPr>
        <w:pStyle w:val="ListParagraph"/>
        <w:numPr>
          <w:ilvl w:val="1"/>
          <w:numId w:val="15"/>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w:t>
      </w:r>
      <w:r w:rsidR="00C274DB">
        <w:rPr>
          <w:rFonts w:ascii="Verdana" w:hAnsi="Verdana" w:cs="Tahoma"/>
          <w:color w:val="000000"/>
          <w:sz w:val="20"/>
          <w:szCs w:val="20"/>
          <w:lang w:val="bg-BG"/>
        </w:rPr>
        <w:t>я</w:t>
      </w:r>
      <w:r w:rsidRPr="00F42BB3">
        <w:rPr>
          <w:rFonts w:ascii="Verdana" w:hAnsi="Verdana" w:cs="Tahoma"/>
          <w:color w:val="000000"/>
          <w:sz w:val="20"/>
          <w:szCs w:val="20"/>
          <w:lang w:val="bg-BG"/>
        </w:rPr>
        <w:t>т</w:t>
      </w:r>
      <w:r w:rsidR="00C274DB">
        <w:rPr>
          <w:rFonts w:ascii="Verdana" w:hAnsi="Verdana" w:cs="Tahoma"/>
          <w:color w:val="000000"/>
          <w:sz w:val="20"/>
          <w:szCs w:val="20"/>
          <w:lang w:val="bg-BG"/>
        </w:rPr>
        <w:t xml:space="preserve">а за изпълнение </w:t>
      </w:r>
      <w:r w:rsidRPr="00F42BB3">
        <w:rPr>
          <w:rFonts w:ascii="Verdana" w:hAnsi="Verdana" w:cs="Tahoma"/>
          <w:color w:val="000000"/>
          <w:sz w:val="20"/>
          <w:szCs w:val="20"/>
          <w:lang w:val="bg-BG"/>
        </w:rPr>
        <w:t xml:space="preserve"> се предоставят в една от следните форми:</w:t>
      </w:r>
    </w:p>
    <w:p w14:paraId="53B8CBCC" w14:textId="6B68D76A" w:rsidR="00815B8B" w:rsidRPr="00EF2A62" w:rsidRDefault="00815B8B" w:rsidP="00B10E02">
      <w:pPr>
        <w:pStyle w:val="ListParagraph"/>
        <w:numPr>
          <w:ilvl w:val="2"/>
          <w:numId w:val="15"/>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B10E02">
      <w:pPr>
        <w:pStyle w:val="ListParagraph"/>
        <w:numPr>
          <w:ilvl w:val="3"/>
          <w:numId w:val="15"/>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B10E02">
      <w:pPr>
        <w:pStyle w:val="ListParagraph"/>
        <w:numPr>
          <w:ilvl w:val="3"/>
          <w:numId w:val="15"/>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606C732A"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815B8B">
        <w:rPr>
          <w:rFonts w:ascii="Verdana" w:hAnsi="Verdana"/>
          <w:sz w:val="20"/>
          <w:szCs w:val="20"/>
          <w:lang w:val="bg-BG"/>
        </w:rPr>
        <w:t xml:space="preserve"> Оригинал на </w:t>
      </w:r>
      <w:r w:rsidRPr="00815B8B">
        <w:rPr>
          <w:rFonts w:ascii="Verdana" w:hAnsi="Verdana"/>
          <w:b/>
          <w:bCs/>
          <w:sz w:val="20"/>
          <w:szCs w:val="20"/>
          <w:lang w:val="bg-BG"/>
        </w:rPr>
        <w:t>неотменима и безусловна банкова гаранция</w:t>
      </w:r>
      <w:r w:rsidRPr="00815B8B">
        <w:rPr>
          <w:rFonts w:ascii="Verdana" w:hAnsi="Verdana"/>
          <w:sz w:val="20"/>
          <w:szCs w:val="20"/>
          <w:lang w:val="bg-BG"/>
        </w:rPr>
        <w:t xml:space="preserve"> з</w:t>
      </w:r>
      <w:r w:rsidR="005A2C4F">
        <w:rPr>
          <w:rFonts w:ascii="Verdana" w:hAnsi="Verdana"/>
          <w:sz w:val="20"/>
          <w:szCs w:val="20"/>
          <w:lang w:val="bg-BG"/>
        </w:rPr>
        <w:t>а изпълнение за съответния  предвиден в договора срок</w:t>
      </w:r>
      <w:r w:rsidRPr="00815B8B">
        <w:rPr>
          <w:rFonts w:ascii="Verdana" w:hAnsi="Verdana"/>
          <w:sz w:val="20"/>
          <w:szCs w:val="20"/>
          <w:lang w:val="bg-BG"/>
        </w:rPr>
        <w:t>.</w:t>
      </w:r>
    </w:p>
    <w:p w14:paraId="374921FA" w14:textId="77777777"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3B8AFC82" w:rsidR="00815B8B" w:rsidRPr="00815B8B" w:rsidRDefault="00815B8B" w:rsidP="00B10E02">
      <w:pPr>
        <w:pStyle w:val="ListParagraph"/>
        <w:numPr>
          <w:ilvl w:val="1"/>
          <w:numId w:val="15"/>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B0509C">
        <w:rPr>
          <w:rFonts w:ascii="Verdana" w:hAnsi="Verdana" w:cs="Tahoma"/>
          <w:color w:val="000000"/>
          <w:sz w:val="20"/>
          <w:szCs w:val="20"/>
          <w:lang w:val="bg-BG"/>
        </w:rPr>
        <w:t xml:space="preserve"> </w:t>
      </w:r>
      <w:r w:rsidR="005A2C4F">
        <w:rPr>
          <w:rFonts w:ascii="Verdana" w:hAnsi="Verdana" w:cs="Tahoma"/>
          <w:color w:val="000000"/>
          <w:sz w:val="20"/>
          <w:szCs w:val="20"/>
          <w:lang w:val="bg-BG"/>
        </w:rPr>
        <w:t xml:space="preserve">за </w:t>
      </w:r>
      <w:r w:rsidR="00B0509C">
        <w:rPr>
          <w:rFonts w:ascii="Verdana" w:hAnsi="Verdana" w:cs="Tahoma"/>
          <w:color w:val="000000"/>
          <w:sz w:val="20"/>
          <w:szCs w:val="20"/>
          <w:lang w:val="bg-BG"/>
        </w:rPr>
        <w:t>изпълнение</w:t>
      </w:r>
      <w:r w:rsidRPr="00815B8B">
        <w:rPr>
          <w:rFonts w:ascii="Verdana" w:hAnsi="Verdana" w:cs="Tahoma"/>
          <w:color w:val="000000"/>
          <w:sz w:val="20"/>
          <w:szCs w:val="20"/>
          <w:lang w:val="bg-BG"/>
        </w:rPr>
        <w:t>:</w:t>
      </w:r>
    </w:p>
    <w:p w14:paraId="7999581D" w14:textId="77777777" w:rsidR="00815B8B" w:rsidRPr="00815B8B" w:rsidRDefault="00815B8B" w:rsidP="00B10E02">
      <w:pPr>
        <w:pStyle w:val="ListParagraph"/>
        <w:numPr>
          <w:ilvl w:val="2"/>
          <w:numId w:val="15"/>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58D6FA84"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w:t>
      </w:r>
      <w:r w:rsidR="00B0509C">
        <w:rPr>
          <w:rFonts w:ascii="Verdana" w:hAnsi="Verdana" w:cs="Tahoma"/>
          <w:sz w:val="20"/>
          <w:szCs w:val="20"/>
          <w:lang w:val="bg-BG"/>
        </w:rPr>
        <w:t xml:space="preserve"> гаранцията</w:t>
      </w:r>
      <w:r w:rsidRPr="00815B8B">
        <w:rPr>
          <w:rFonts w:ascii="Verdana" w:hAnsi="Verdana" w:cs="Tahoma"/>
          <w:sz w:val="20"/>
          <w:szCs w:val="20"/>
          <w:lang w:val="bg-BG"/>
        </w:rPr>
        <w:t xml:space="preserve"> следва да обезпечава задълженията на обединението.</w:t>
      </w:r>
    </w:p>
    <w:p w14:paraId="20A5660D" w14:textId="10B4EEDC"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w:t>
      </w:r>
      <w:r w:rsidR="002074D2">
        <w:rPr>
          <w:rFonts w:ascii="Verdana" w:hAnsi="Verdana" w:cs="Tahoma"/>
          <w:sz w:val="20"/>
          <w:szCs w:val="20"/>
          <w:lang w:val="bg-BG"/>
        </w:rPr>
        <w:t>В</w:t>
      </w:r>
      <w:r w:rsidRPr="00815B8B">
        <w:rPr>
          <w:rFonts w:ascii="Verdana" w:hAnsi="Verdana" w:cs="Tahoma"/>
          <w:sz w:val="20"/>
          <w:szCs w:val="20"/>
          <w:lang w:val="bg-BG"/>
        </w:rPr>
        <w:t xml:space="preserve">ъзложителя по освобождаването на предоставена банкова гаранция се изчерпва с връщането на нейния оригинал на изпълнителя, като </w:t>
      </w:r>
      <w:r w:rsidR="002074D2">
        <w:rPr>
          <w:rFonts w:ascii="Verdana" w:hAnsi="Verdana" w:cs="Tahoma"/>
          <w:sz w:val="20"/>
          <w:szCs w:val="20"/>
          <w:lang w:val="bg-BG"/>
        </w:rPr>
        <w:t>В</w:t>
      </w:r>
      <w:r w:rsidRPr="00815B8B">
        <w:rPr>
          <w:rFonts w:ascii="Verdana" w:hAnsi="Verdana" w:cs="Tahoma"/>
          <w:sz w:val="20"/>
          <w:szCs w:val="20"/>
          <w:lang w:val="bg-BG"/>
        </w:rPr>
        <w:t xml:space="preserve">ъзложителят не се </w:t>
      </w:r>
      <w:r w:rsidRPr="00815B8B">
        <w:rPr>
          <w:rFonts w:ascii="Verdana" w:hAnsi="Verdana" w:cs="Tahoma"/>
          <w:sz w:val="20"/>
          <w:szCs w:val="20"/>
          <w:lang w:val="bg-BG"/>
        </w:rPr>
        <w:lastRenderedPageBreak/>
        <w:t>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022858C"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9D11FF"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FF8A4B" w14:textId="77777777" w:rsidR="00DB7C16" w:rsidRPr="00273898" w:rsidRDefault="00DB7C16" w:rsidP="009D11FF">
      <w:pPr>
        <w:keepLines/>
        <w:numPr>
          <w:ilvl w:val="2"/>
          <w:numId w:val="15"/>
        </w:numPr>
        <w:tabs>
          <w:tab w:val="num" w:pos="2880"/>
          <w:tab w:val="num" w:pos="5126"/>
        </w:tabs>
        <w:spacing w:before="120" w:after="120"/>
        <w:ind w:left="2127" w:hanging="709"/>
        <w:jc w:val="both"/>
        <w:rPr>
          <w:rFonts w:ascii="Verdana" w:hAnsi="Verdana" w:cs="Tahoma"/>
          <w:sz w:val="20"/>
          <w:szCs w:val="20"/>
          <w:lang w:val="bg-BG"/>
        </w:rPr>
      </w:pPr>
      <w:r w:rsidRPr="00273898">
        <w:rPr>
          <w:rFonts w:ascii="Verdana" w:hAnsi="Verdana" w:cs="Tahoma"/>
          <w:sz w:val="20"/>
          <w:szCs w:val="20"/>
          <w:lang w:val="bg-BG"/>
        </w:rPr>
        <w:t xml:space="preserve">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 </w:t>
      </w:r>
    </w:p>
    <w:p w14:paraId="3600E3D9" w14:textId="77777777" w:rsidR="00DB7C16" w:rsidRPr="00815B8B" w:rsidRDefault="00DB7C16" w:rsidP="009D11FF">
      <w:pPr>
        <w:pStyle w:val="ListParagraph"/>
        <w:shd w:val="clear" w:color="auto" w:fill="FFFFFF"/>
        <w:spacing w:line="276" w:lineRule="auto"/>
        <w:ind w:left="2127"/>
        <w:jc w:val="both"/>
        <w:rPr>
          <w:rFonts w:ascii="Verdana" w:hAnsi="Verdana" w:cs="Tahoma"/>
          <w:color w:val="000000"/>
          <w:sz w:val="20"/>
          <w:szCs w:val="20"/>
          <w:lang w:val="bg-BG"/>
        </w:rPr>
      </w:pPr>
    </w:p>
    <w:p w14:paraId="3CE3C151" w14:textId="77777777" w:rsidR="00815B8B" w:rsidRPr="00815B8B" w:rsidRDefault="00815B8B" w:rsidP="00B10E02">
      <w:pPr>
        <w:pStyle w:val="ListParagraph"/>
        <w:numPr>
          <w:ilvl w:val="2"/>
          <w:numId w:val="15"/>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5A4AE00E" w:rsidR="00815B8B" w:rsidRDefault="00815B8B" w:rsidP="00B10E02">
      <w:pPr>
        <w:pStyle w:val="ListParagraph"/>
        <w:numPr>
          <w:ilvl w:val="1"/>
          <w:numId w:val="15"/>
        </w:numPr>
        <w:shd w:val="clear" w:color="auto" w:fill="FFFFFF"/>
        <w:spacing w:line="276" w:lineRule="auto"/>
        <w:ind w:left="1276" w:hanging="709"/>
        <w:jc w:val="both"/>
        <w:rPr>
          <w:rFonts w:ascii="Verdana" w:hAnsi="Verdana" w:cs="Arial"/>
          <w:sz w:val="20"/>
          <w:szCs w:val="20"/>
          <w:lang w:val="bg-BG"/>
        </w:rPr>
      </w:pPr>
      <w:r w:rsidRPr="00815B8B">
        <w:rPr>
          <w:rFonts w:ascii="Verdana" w:hAnsi="Verdana" w:cs="Arial"/>
          <w:sz w:val="20"/>
          <w:szCs w:val="20"/>
          <w:lang w:val="bg-BG"/>
        </w:rPr>
        <w:t xml:space="preserve">Възложител:“Софийска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087284" w:rsidRPr="00087284">
        <w:rPr>
          <w:rFonts w:ascii="Verdana" w:hAnsi="Verdana" w:cs="Arial"/>
          <w:sz w:val="20"/>
          <w:szCs w:val="20"/>
          <w:lang w:val="bg-BG"/>
        </w:rPr>
        <w:t xml:space="preserve"> </w:t>
      </w:r>
      <w:r w:rsidR="00087284">
        <w:rPr>
          <w:rFonts w:ascii="Verdana" w:hAnsi="Verdana" w:cs="Arial"/>
          <w:sz w:val="20"/>
          <w:szCs w:val="20"/>
          <w:lang w:val="bg-BG"/>
        </w:rPr>
        <w:t xml:space="preserve">имейл: </w:t>
      </w:r>
      <w:r w:rsidR="00087284">
        <w:rPr>
          <w:rFonts w:ascii="Verdana" w:hAnsi="Verdana" w:cs="Arial"/>
          <w:sz w:val="20"/>
          <w:szCs w:val="20"/>
          <w:lang w:val="en-US"/>
        </w:rPr>
        <w:t>ikachev</w:t>
      </w:r>
      <w:r w:rsidR="00087284" w:rsidRPr="00565D22">
        <w:rPr>
          <w:rFonts w:ascii="Verdana" w:hAnsi="Verdana" w:cs="Arial"/>
          <w:sz w:val="20"/>
          <w:szCs w:val="20"/>
          <w:lang w:val="ru-RU"/>
        </w:rPr>
        <w:t>@</w:t>
      </w:r>
      <w:r w:rsidR="00087284">
        <w:rPr>
          <w:rFonts w:ascii="Verdana" w:hAnsi="Verdana" w:cs="Arial"/>
          <w:sz w:val="20"/>
          <w:szCs w:val="20"/>
          <w:lang w:val="en-US"/>
        </w:rPr>
        <w:t>sofiyskavoda</w:t>
      </w:r>
      <w:r w:rsidR="00087284" w:rsidRPr="00565D22">
        <w:rPr>
          <w:rFonts w:ascii="Verdana" w:hAnsi="Verdana" w:cs="Arial"/>
          <w:sz w:val="20"/>
          <w:szCs w:val="20"/>
          <w:lang w:val="ru-RU"/>
        </w:rPr>
        <w:t>.</w:t>
      </w:r>
      <w:r w:rsidR="00087284">
        <w:rPr>
          <w:rFonts w:ascii="Verdana" w:hAnsi="Verdana" w:cs="Arial"/>
          <w:sz w:val="20"/>
          <w:szCs w:val="20"/>
          <w:lang w:val="en-US"/>
        </w:rPr>
        <w:t>bg</w:t>
      </w:r>
      <w:r w:rsidR="009E06CD">
        <w:rPr>
          <w:rFonts w:ascii="Verdana" w:hAnsi="Verdana" w:cs="Arial"/>
          <w:sz w:val="20"/>
          <w:szCs w:val="20"/>
          <w:lang w:val="bg-BG"/>
        </w:rPr>
        <w:t>.</w:t>
      </w:r>
    </w:p>
    <w:p w14:paraId="732C7288" w14:textId="447ECD5A" w:rsidR="0008453D"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4E595E">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14:paraId="0B32CEC2" w14:textId="34758B68" w:rsidR="0008453D" w:rsidRPr="00815B8B"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4E595E">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AA0284">
        <w:rPr>
          <w:rFonts w:ascii="Verdana" w:hAnsi="Verdana" w:cs="Arial"/>
          <w:sz w:val="20"/>
          <w:szCs w:val="20"/>
          <w:lang w:val="bg-BG"/>
        </w:rPr>
        <w:t>, включително разделите, които са неразделна част от него</w:t>
      </w:r>
      <w:r w:rsidR="001106CC">
        <w:rPr>
          <w:rFonts w:ascii="Verdana" w:hAnsi="Verdana" w:cs="Arial"/>
          <w:sz w:val="20"/>
          <w:szCs w:val="20"/>
          <w:lang w:val="bg-BG"/>
        </w:rPr>
        <w:t>.</w:t>
      </w:r>
    </w:p>
    <w:p w14:paraId="1B72FB1A" w14:textId="77777777" w:rsidR="00815B8B" w:rsidRPr="004E595E" w:rsidRDefault="00815B8B" w:rsidP="00B10E02">
      <w:pPr>
        <w:pStyle w:val="ListParagraph"/>
        <w:numPr>
          <w:ilvl w:val="0"/>
          <w:numId w:val="15"/>
        </w:numPr>
        <w:shd w:val="clear" w:color="auto" w:fill="FFFFFF"/>
        <w:spacing w:line="276" w:lineRule="auto"/>
        <w:jc w:val="both"/>
        <w:rPr>
          <w:rFonts w:ascii="Verdana" w:hAnsi="Verdana" w:cs="Tahoma"/>
          <w:b/>
          <w:color w:val="000000"/>
          <w:sz w:val="20"/>
          <w:szCs w:val="20"/>
          <w:lang w:val="bg-BG"/>
        </w:rPr>
      </w:pPr>
      <w:r w:rsidRPr="004E595E">
        <w:rPr>
          <w:rFonts w:ascii="Verdana" w:hAnsi="Verdana" w:cs="Tahoma"/>
          <w:b/>
          <w:color w:val="000000"/>
          <w:sz w:val="20"/>
          <w:szCs w:val="20"/>
          <w:lang w:val="bg-BG"/>
        </w:rPr>
        <w:t>Разяснения по условията на процедурата</w:t>
      </w:r>
    </w:p>
    <w:p w14:paraId="2517DDF4" w14:textId="390B36F7" w:rsidR="00815B8B" w:rsidRPr="00815B8B" w:rsidRDefault="00815B8B" w:rsidP="00B10E02">
      <w:pPr>
        <w:pStyle w:val="ListParagraph"/>
        <w:numPr>
          <w:ilvl w:val="1"/>
          <w:numId w:val="15"/>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9E1ABF">
        <w:rPr>
          <w:rFonts w:ascii="Verdana" w:hAnsi="Verdana" w:cs="Tahoma"/>
          <w:color w:val="000000"/>
          <w:sz w:val="20"/>
          <w:szCs w:val="20"/>
          <w:lang w:val="bg-BG"/>
        </w:rPr>
        <w:t xml:space="preserve">вената поръчка до </w:t>
      </w:r>
      <w:r w:rsidR="00B6248C">
        <w:rPr>
          <w:rFonts w:ascii="Verdana" w:hAnsi="Verdana" w:cs="Tahoma"/>
          <w:color w:val="000000"/>
          <w:sz w:val="20"/>
          <w:szCs w:val="20"/>
          <w:lang w:val="bg-BG"/>
        </w:rPr>
        <w:t>7</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4192CF7C" w14:textId="77777777" w:rsidR="00815B8B" w:rsidRPr="009C0CC0" w:rsidRDefault="00815B8B" w:rsidP="00815B8B">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82E9F90"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6FAC3725"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005D1A70" w:rsidR="00815B8B" w:rsidRPr="00815B8B" w:rsidRDefault="00815B8B" w:rsidP="00B10E02">
      <w:pPr>
        <w:pStyle w:val="ListParagraph"/>
        <w:numPr>
          <w:ilvl w:val="0"/>
          <w:numId w:val="15"/>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lastRenderedPageBreak/>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8B55C6">
        <w:rPr>
          <w:rFonts w:ascii="Verdana" w:hAnsi="Verdana"/>
          <w:sz w:val="20"/>
          <w:szCs w:val="20"/>
          <w:lang w:val="bg-BG"/>
        </w:rPr>
        <w:t>,</w:t>
      </w:r>
      <w:r w:rsidR="005837DD">
        <w:rPr>
          <w:rFonts w:ascii="Verdana" w:hAnsi="Verdana"/>
          <w:sz w:val="20"/>
          <w:szCs w:val="20"/>
          <w:lang w:val="bg-BG"/>
        </w:rPr>
        <w:t xml:space="preserve"> съгласно </w:t>
      </w:r>
      <w:r w:rsidR="008B55C6">
        <w:rPr>
          <w:rFonts w:ascii="Verdana" w:hAnsi="Verdana"/>
          <w:sz w:val="20"/>
          <w:szCs w:val="20"/>
          <w:lang w:val="bg-BG"/>
        </w:rPr>
        <w:t xml:space="preserve">изискванията на </w:t>
      </w:r>
      <w:r w:rsidR="005837DD">
        <w:rPr>
          <w:rFonts w:ascii="Verdana" w:hAnsi="Verdana"/>
          <w:sz w:val="20"/>
          <w:szCs w:val="20"/>
          <w:lang w:val="bg-BG"/>
        </w:rPr>
        <w:t xml:space="preserve">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B10E02">
      <w:pPr>
        <w:pStyle w:val="ListParagraph"/>
        <w:numPr>
          <w:ilvl w:val="0"/>
          <w:numId w:val="15"/>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3F7D49EB"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w:t>
      </w:r>
      <w:r w:rsidR="00163711">
        <w:rPr>
          <w:rFonts w:ascii="Verdana" w:hAnsi="Verdana" w:cs="Arial"/>
          <w:sz w:val="20"/>
          <w:szCs w:val="20"/>
          <w:lang w:val="bg-BG"/>
        </w:rPr>
        <w:t xml:space="preserve"> и</w:t>
      </w:r>
      <w:r w:rsidRPr="00801F26">
        <w:rPr>
          <w:rFonts w:ascii="Verdana" w:hAnsi="Verdana" w:cs="Arial"/>
          <w:sz w:val="20"/>
          <w:szCs w:val="20"/>
          <w:lang w:val="bg-BG"/>
        </w:rPr>
        <w:t xml:space="preserve"> приложими</w:t>
      </w:r>
      <w:r w:rsidR="001106CC">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Pr="00277011" w:rsidRDefault="00AD2B35"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DF7B97" w:rsidRDefault="006C23BE"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Подаване на офертата</w:t>
      </w:r>
    </w:p>
    <w:p w14:paraId="04B19BB4" w14:textId="77777777" w:rsidR="0059028E" w:rsidRPr="00DF7B97" w:rsidRDefault="00815B8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7FCF4635"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2A1F43E8"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на офер</w:t>
      </w:r>
      <w:r w:rsidR="00934FF2">
        <w:rPr>
          <w:rFonts w:ascii="Verdana" w:hAnsi="Verdana" w:cs="Arial"/>
          <w:sz w:val="20"/>
          <w:szCs w:val="20"/>
          <w:lang w:val="bg-BG"/>
        </w:rPr>
        <w:t>та</w:t>
      </w:r>
      <w:r w:rsidRPr="00277011">
        <w:rPr>
          <w:rFonts w:ascii="Verdana" w:hAnsi="Verdana" w:cs="Arial"/>
          <w:sz w:val="20"/>
          <w:szCs w:val="20"/>
          <w:lang w:val="bg-BG"/>
        </w:rPr>
        <w:t xml:space="preserve">та: </w:t>
      </w:r>
      <w:r w:rsidRPr="002B6C83">
        <w:rPr>
          <w:rFonts w:ascii="Verdana" w:hAnsi="Verdana"/>
          <w:sz w:val="20"/>
          <w:lang w:val="bg-BG"/>
        </w:rPr>
        <w:t>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w:t>
      </w:r>
      <w:r w:rsidRPr="00277011">
        <w:rPr>
          <w:rFonts w:ascii="Verdana" w:hAnsi="Verdana" w:cs="Tahoma"/>
          <w:color w:val="000000"/>
          <w:sz w:val="20"/>
          <w:szCs w:val="20"/>
          <w:lang w:val="bg-BG"/>
        </w:rPr>
        <w:lastRenderedPageBreak/>
        <w:t xml:space="preserve">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B10E02">
      <w:pPr>
        <w:pStyle w:val="ListParagraph"/>
        <w:numPr>
          <w:ilvl w:val="2"/>
          <w:numId w:val="15"/>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2611045" w14:textId="77777777" w:rsidR="003074AA" w:rsidRPr="00277011" w:rsidRDefault="003074AA" w:rsidP="005F56E6">
      <w:pPr>
        <w:pStyle w:val="ListParagraph"/>
        <w:spacing w:before="120" w:after="120"/>
        <w:ind w:left="1247"/>
        <w:contextualSpacing w:val="0"/>
        <w:jc w:val="both"/>
        <w:rPr>
          <w:rFonts w:ascii="Verdana" w:hAnsi="Verdana" w:cs="Tahoma"/>
          <w:color w:val="000000"/>
          <w:sz w:val="20"/>
          <w:szCs w:val="20"/>
          <w:lang w:val="bg-BG"/>
        </w:rPr>
      </w:pPr>
    </w:p>
    <w:p w14:paraId="702ED9C0" w14:textId="58C1D667"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2BBE5285" w:rsidR="00C5455F" w:rsidRPr="00E40491" w:rsidRDefault="00C5455F"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2E6246">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варианти </w:t>
      </w:r>
      <w:r w:rsidR="002E6246">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не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1D069C41" w:rsidR="00815B8B" w:rsidRPr="00815B8B" w:rsidRDefault="00607E24" w:rsidP="00B10E02">
      <w:pPr>
        <w:pStyle w:val="ListParagraph"/>
        <w:numPr>
          <w:ilvl w:val="1"/>
          <w:numId w:val="15"/>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CF0BAE">
        <w:rPr>
          <w:rFonts w:ascii="Verdana" w:hAnsi="Verdana" w:cs="Arial"/>
          <w:snapToGrid w:val="0"/>
          <w:sz w:val="20"/>
          <w:szCs w:val="20"/>
          <w:lang w:val="bg-BG"/>
        </w:rPr>
        <w:t>,</w:t>
      </w:r>
      <w:r w:rsidR="00696E14">
        <w:rPr>
          <w:rFonts w:ascii="Verdana" w:hAnsi="Verdana" w:cs="Arial"/>
          <w:snapToGrid w:val="0"/>
          <w:sz w:val="20"/>
          <w:szCs w:val="20"/>
          <w:lang w:val="bg-BG"/>
        </w:rPr>
        <w:t xml:space="preserve"> </w:t>
      </w:r>
      <w:r w:rsidR="00CF0BAE">
        <w:rPr>
          <w:rFonts w:ascii="Verdana" w:hAnsi="Verdana" w:cs="Arial"/>
          <w:snapToGrid w:val="0"/>
          <w:sz w:val="20"/>
          <w:szCs w:val="20"/>
          <w:lang w:val="bg-BG"/>
        </w:rPr>
        <w:t>т.1</w:t>
      </w:r>
      <w:r w:rsidR="001A1426" w:rsidRPr="00801F26">
        <w:rPr>
          <w:rFonts w:ascii="Verdana" w:hAnsi="Verdana" w:cs="Arial"/>
          <w:snapToGrid w:val="0"/>
          <w:sz w:val="20"/>
          <w:szCs w:val="20"/>
          <w:lang w:val="en-US"/>
        </w:rPr>
        <w:t xml:space="preserve"> </w:t>
      </w:r>
      <w:r w:rsidR="001E0025">
        <w:rPr>
          <w:rFonts w:ascii="Verdana" w:hAnsi="Verdana" w:cs="Arial"/>
          <w:snapToGrid w:val="0"/>
          <w:sz w:val="20"/>
          <w:szCs w:val="20"/>
          <w:lang w:val="bg-BG"/>
        </w:rPr>
        <w:t xml:space="preserve">-7 </w:t>
      </w:r>
      <w:r w:rsidR="001A1426" w:rsidRPr="00801F26">
        <w:rPr>
          <w:rFonts w:ascii="Verdana" w:hAnsi="Verdana" w:cs="Arial"/>
          <w:snapToGrid w:val="0"/>
          <w:sz w:val="20"/>
          <w:szCs w:val="20"/>
          <w:lang w:val="bg-BG"/>
        </w:rPr>
        <w:t xml:space="preserve">и чл. 55, ал.1 т. </w:t>
      </w:r>
      <w:r w:rsidR="001E0025">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B10E02">
      <w:pPr>
        <w:pStyle w:val="ListParagraph"/>
        <w:numPr>
          <w:ilvl w:val="0"/>
          <w:numId w:val="17"/>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4) е налице неравнопоставеност в случаите по чл. 44, ал. 5; </w:t>
      </w:r>
    </w:p>
    <w:p w14:paraId="5E19764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39ABBA8" w:rsidR="00815B8B" w:rsidRDefault="00AA10F7" w:rsidP="00B10E02">
      <w:pPr>
        <w:pStyle w:val="ListParagraph"/>
        <w:numPr>
          <w:ilvl w:val="2"/>
          <w:numId w:val="15"/>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573813">
        <w:rPr>
          <w:rStyle w:val="ala62"/>
          <w:rFonts w:ascii="Verdana" w:hAnsi="Verdana" w:cs="Tahoma"/>
          <w:sz w:val="20"/>
          <w:szCs w:val="20"/>
          <w:lang w:val="bg-BG"/>
        </w:rPr>
        <w:t>съответните посочени</w:t>
      </w:r>
      <w:r w:rsidRPr="00277011">
        <w:rPr>
          <w:rStyle w:val="ala62"/>
          <w:rFonts w:ascii="Verdana" w:hAnsi="Verdana" w:cs="Tahoma"/>
          <w:sz w:val="20"/>
          <w:szCs w:val="20"/>
          <w:lang w:val="bg-BG"/>
        </w:rPr>
        <w:t xml:space="preserve">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430572">
        <w:rPr>
          <w:rFonts w:ascii="Verdana" w:hAnsi="Verdana" w:cs="Tahoma"/>
          <w:snapToGrid w:val="0"/>
          <w:color w:val="000000"/>
          <w:sz w:val="20"/>
          <w:szCs w:val="20"/>
          <w:lang w:val="bg-BG"/>
        </w:rPr>
        <w:t>.</w:t>
      </w:r>
    </w:p>
    <w:p w14:paraId="5B1144F6" w14:textId="147DAAAD" w:rsidR="00A14D2F" w:rsidRPr="00815B8B" w:rsidRDefault="00A14D2F" w:rsidP="00B10E02">
      <w:pPr>
        <w:pStyle w:val="ListParagraph"/>
        <w:numPr>
          <w:ilvl w:val="1"/>
          <w:numId w:val="15"/>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430572">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430572">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0C5B4A6" w14:textId="021DDC66" w:rsidR="00697601" w:rsidRPr="004E595E" w:rsidRDefault="00E40491" w:rsidP="00B10E02">
      <w:pPr>
        <w:pStyle w:val="ListParagraph"/>
        <w:numPr>
          <w:ilvl w:val="2"/>
          <w:numId w:val="15"/>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697601">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по </w:t>
      </w:r>
      <w:r w:rsidRPr="004E595E">
        <w:rPr>
          <w:rStyle w:val="ala51"/>
          <w:rFonts w:ascii="Verdana" w:hAnsi="Verdana" w:cs="Tahoma"/>
          <w:sz w:val="20"/>
          <w:szCs w:val="20"/>
        </w:rPr>
        <w:t>чл. 55, ал. 1</w:t>
      </w:r>
      <w:r w:rsidRPr="004E595E">
        <w:rPr>
          <w:rStyle w:val="ala51"/>
          <w:rFonts w:ascii="Verdana" w:hAnsi="Verdana" w:cs="Tahoma"/>
          <w:sz w:val="20"/>
          <w:szCs w:val="20"/>
          <w:lang w:val="bg-BG"/>
        </w:rPr>
        <w:t xml:space="preserve"> </w:t>
      </w:r>
      <w:r w:rsidR="001A1426" w:rsidRPr="005D27A7">
        <w:rPr>
          <w:rStyle w:val="ala51"/>
          <w:rFonts w:ascii="Verdana" w:hAnsi="Verdana" w:cs="Tahoma"/>
          <w:sz w:val="20"/>
          <w:szCs w:val="20"/>
          <w:lang w:val="bg-BG"/>
        </w:rPr>
        <w:t xml:space="preserve"> от</w:t>
      </w:r>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4BB01F1E" w:rsidR="00071707" w:rsidRPr="001570EC" w:rsidRDefault="00E40491" w:rsidP="004E59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B10E02">
      <w:pPr>
        <w:pStyle w:val="ListParagraph"/>
        <w:numPr>
          <w:ilvl w:val="3"/>
          <w:numId w:val="15"/>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lastRenderedPageBreak/>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B10E02">
      <w:pPr>
        <w:pStyle w:val="ListParagraph"/>
        <w:numPr>
          <w:ilvl w:val="3"/>
          <w:numId w:val="15"/>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B10E02">
      <w:pPr>
        <w:pStyle w:val="ListParagraph"/>
        <w:numPr>
          <w:ilvl w:val="3"/>
          <w:numId w:val="15"/>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3055871E"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636B17">
        <w:rPr>
          <w:rFonts w:ascii="Verdana" w:hAnsi="Verdana" w:cs="Tahoma"/>
          <w:sz w:val="20"/>
          <w:szCs w:val="20"/>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B10E02">
      <w:pPr>
        <w:pStyle w:val="ListParagraph"/>
        <w:numPr>
          <w:ilvl w:val="2"/>
          <w:numId w:val="15"/>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w:t>
      </w:r>
      <w:r w:rsidRPr="009D4CB4">
        <w:rPr>
          <w:rFonts w:ascii="Verdana" w:hAnsi="Verdana" w:cs="Tahoma"/>
          <w:sz w:val="20"/>
          <w:szCs w:val="20"/>
          <w:lang w:val="bg-BG"/>
        </w:rPr>
        <w:lastRenderedPageBreak/>
        <w:t>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322ACBB" w14:textId="77777777" w:rsidR="00696E14" w:rsidRPr="009D11FF" w:rsidRDefault="00696E14" w:rsidP="00696E14">
      <w:pPr>
        <w:pStyle w:val="ListParagraph"/>
        <w:numPr>
          <w:ilvl w:val="2"/>
          <w:numId w:val="15"/>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779FD0F2" w14:textId="10908E5E" w:rsidR="00902A12" w:rsidRPr="009D11FF" w:rsidRDefault="00902A12" w:rsidP="009D11FF">
      <w:pPr>
        <w:pStyle w:val="ListParagraph"/>
        <w:numPr>
          <w:ilvl w:val="1"/>
          <w:numId w:val="15"/>
        </w:numPr>
        <w:spacing w:before="120" w:after="120"/>
        <w:contextualSpacing w:val="0"/>
        <w:jc w:val="both"/>
        <w:rPr>
          <w:rFonts w:ascii="Verdana" w:hAnsi="Verdana" w:cs="Tahoma"/>
          <w:sz w:val="20"/>
          <w:szCs w:val="20"/>
          <w:lang w:val="bg-BG"/>
        </w:rPr>
      </w:pPr>
      <w:r w:rsidRPr="009D11FF">
        <w:rPr>
          <w:rFonts w:ascii="Verdana" w:hAnsi="Verdana" w:cs="Tahoma"/>
          <w:sz w:val="20"/>
          <w:szCs w:val="20"/>
          <w:lang w:val="bg-BG"/>
        </w:rPr>
        <w:t xml:space="preserve"> Свързани лица </w:t>
      </w:r>
      <w:r w:rsidR="00D71750" w:rsidRPr="009D11FF">
        <w:rPr>
          <w:rFonts w:ascii="Verdana" w:hAnsi="Verdana" w:cs="Tahoma"/>
          <w:sz w:val="20"/>
          <w:szCs w:val="20"/>
          <w:vertAlign w:val="superscript"/>
          <w:lang w:val="bg-BG"/>
        </w:rPr>
        <w:footnoteReference w:customMarkFollows="1" w:id="3"/>
        <w:t>[1]</w:t>
      </w:r>
      <w:r w:rsidR="00D71750" w:rsidRPr="009D11FF">
        <w:rPr>
          <w:rFonts w:ascii="Verdana" w:hAnsi="Verdana" w:cs="Tahoma"/>
          <w:sz w:val="20"/>
          <w:szCs w:val="20"/>
          <w:lang w:val="bg-BG"/>
        </w:rPr>
        <w:t xml:space="preserve"> </w:t>
      </w:r>
      <w:r w:rsidRPr="009D11FF">
        <w:rPr>
          <w:rFonts w:ascii="Verdana" w:hAnsi="Verdana" w:cs="Tahoma"/>
          <w:sz w:val="20"/>
          <w:szCs w:val="20"/>
          <w:lang w:val="bg-BG"/>
        </w:rPr>
        <w:t>не могат да бъдат самостоятелни участници в една и съща процедура.</w:t>
      </w:r>
    </w:p>
    <w:p w14:paraId="21A527F5" w14:textId="3F5F2760" w:rsidR="00696E14" w:rsidRPr="009D11FF" w:rsidRDefault="00902A12" w:rsidP="009D11FF">
      <w:pPr>
        <w:pStyle w:val="ListParagraph"/>
        <w:numPr>
          <w:ilvl w:val="2"/>
          <w:numId w:val="15"/>
        </w:numPr>
        <w:spacing w:before="120" w:after="120"/>
        <w:contextualSpacing w:val="0"/>
        <w:jc w:val="both"/>
        <w:rPr>
          <w:rFonts w:ascii="Verdana" w:hAnsi="Verdana" w:cs="Tahoma"/>
          <w:sz w:val="20"/>
          <w:szCs w:val="20"/>
          <w:lang w:val="bg-BG"/>
        </w:rPr>
      </w:pPr>
      <w:r w:rsidRPr="009D11FF">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DE46C2E" w14:textId="77777777" w:rsidR="00902A12" w:rsidRPr="009D11FF" w:rsidRDefault="00902A12" w:rsidP="009D11FF">
      <w:pPr>
        <w:shd w:val="clear" w:color="auto" w:fill="FFFFFF"/>
        <w:spacing w:line="276" w:lineRule="auto"/>
        <w:ind w:firstLine="576"/>
        <w:jc w:val="both"/>
        <w:rPr>
          <w:rFonts w:ascii="Verdana" w:hAnsi="Verdana" w:cs="Tahoma"/>
          <w:sz w:val="20"/>
          <w:szCs w:val="20"/>
          <w:lang w:val="bg-BG"/>
        </w:rPr>
      </w:pPr>
    </w:p>
    <w:p w14:paraId="15B38182" w14:textId="12863C47" w:rsidR="008D5EA1" w:rsidRPr="004E595E" w:rsidRDefault="004714F0" w:rsidP="00B10E02">
      <w:pPr>
        <w:pStyle w:val="ListParagraph"/>
        <w:numPr>
          <w:ilvl w:val="0"/>
          <w:numId w:val="15"/>
        </w:numPr>
        <w:shd w:val="clear" w:color="auto" w:fill="FFFFFF"/>
        <w:spacing w:line="276" w:lineRule="auto"/>
        <w:jc w:val="both"/>
        <w:rPr>
          <w:rFonts w:ascii="Verdana" w:hAnsi="Verdana"/>
          <w:sz w:val="20"/>
          <w:szCs w:val="20"/>
        </w:rPr>
      </w:pPr>
      <w:r w:rsidRPr="004E595E">
        <w:rPr>
          <w:rStyle w:val="alcapt2"/>
          <w:rFonts w:ascii="Verdana" w:hAnsi="Verdana" w:cs="Tahoma"/>
          <w:b/>
          <w:i w:val="0"/>
          <w:sz w:val="20"/>
          <w:szCs w:val="20"/>
          <w:lang w:val="bg-BG"/>
        </w:rPr>
        <w:t>КРИТЕРИИ</w:t>
      </w:r>
      <w:r w:rsidRPr="004E595E">
        <w:rPr>
          <w:rFonts w:ascii="Verdana" w:hAnsi="Verdana" w:cs="Arial"/>
          <w:b/>
          <w:sz w:val="20"/>
          <w:szCs w:val="20"/>
        </w:rPr>
        <w:t xml:space="preserve"> ЗА ПОДБОР</w:t>
      </w:r>
      <w:r w:rsidRPr="004E595E">
        <w:rPr>
          <w:rFonts w:ascii="Verdana" w:hAnsi="Verdana" w:cs="Arial"/>
          <w:sz w:val="20"/>
          <w:szCs w:val="20"/>
          <w:lang w:val="bg-BG"/>
        </w:rPr>
        <w:t xml:space="preserve"> – </w:t>
      </w:r>
      <w:r w:rsidRPr="004E595E">
        <w:rPr>
          <w:rFonts w:ascii="Verdana" w:hAnsi="Verdana"/>
          <w:b/>
          <w:sz w:val="20"/>
          <w:szCs w:val="20"/>
          <w:lang w:val="bg-BG"/>
        </w:rPr>
        <w:t>изисквания към участниците и посочване на информация относно съответствието с тях в ЕЕДОП.</w:t>
      </w:r>
    </w:p>
    <w:p w14:paraId="2423F54C" w14:textId="516F9379" w:rsidR="004714F0" w:rsidRPr="009A14A4" w:rsidRDefault="00465F5C" w:rsidP="00B10E02">
      <w:pPr>
        <w:pStyle w:val="ListParagraph"/>
        <w:keepLines/>
        <w:numPr>
          <w:ilvl w:val="1"/>
          <w:numId w:val="15"/>
        </w:numPr>
        <w:spacing w:before="120" w:after="120"/>
        <w:ind w:left="1276"/>
        <w:jc w:val="both"/>
        <w:rPr>
          <w:rFonts w:ascii="Verdana" w:hAnsi="Verdana"/>
          <w:sz w:val="20"/>
          <w:szCs w:val="20"/>
        </w:rPr>
      </w:pPr>
      <w:r w:rsidRPr="009A14A4">
        <w:rPr>
          <w:rFonts w:ascii="Verdana" w:hAnsi="Verdana"/>
          <w:b/>
          <w:sz w:val="20"/>
        </w:rPr>
        <w:t>Годност (правоспособност) за упражняване на професионална дейност</w:t>
      </w:r>
    </w:p>
    <w:p w14:paraId="4141F4D5" w14:textId="77777777" w:rsidR="00AD2C7B" w:rsidRPr="009A14A4" w:rsidRDefault="00465F5C" w:rsidP="00B10E02">
      <w:pPr>
        <w:pStyle w:val="ListParagraph"/>
        <w:numPr>
          <w:ilvl w:val="2"/>
          <w:numId w:val="15"/>
        </w:numPr>
        <w:shd w:val="clear" w:color="auto" w:fill="FFFFFF"/>
        <w:spacing w:line="276" w:lineRule="auto"/>
        <w:jc w:val="both"/>
        <w:rPr>
          <w:rStyle w:val="ala55"/>
          <w:rFonts w:ascii="Verdana" w:hAnsi="Verdana"/>
          <w:sz w:val="20"/>
          <w:szCs w:val="20"/>
          <w:lang w:val="bg-BG"/>
        </w:rPr>
      </w:pPr>
      <w:r w:rsidRPr="009A14A4">
        <w:rPr>
          <w:rStyle w:val="ala55"/>
          <w:rFonts w:ascii="Verdana" w:hAnsi="Verdana" w:cs="Tahoma"/>
          <w:b/>
          <w:i/>
          <w:sz w:val="20"/>
          <w:szCs w:val="20"/>
          <w:lang w:val="bg-BG"/>
        </w:rPr>
        <w:t>Изискване</w:t>
      </w:r>
      <w:r w:rsidR="001570EC" w:rsidRPr="009A14A4">
        <w:rPr>
          <w:rStyle w:val="ala55"/>
          <w:rFonts w:ascii="Verdana" w:hAnsi="Verdana" w:cs="Tahoma"/>
          <w:b/>
          <w:i/>
          <w:sz w:val="20"/>
          <w:szCs w:val="20"/>
          <w:lang w:val="bg-BG"/>
        </w:rPr>
        <w:t>:</w:t>
      </w:r>
    </w:p>
    <w:p w14:paraId="6DD06208" w14:textId="74BC9923" w:rsidR="002C6FB2" w:rsidRPr="009A14A4" w:rsidRDefault="006D1DAB" w:rsidP="00BB51C8">
      <w:pPr>
        <w:pStyle w:val="ListParagraph"/>
        <w:shd w:val="clear" w:color="auto" w:fill="FFFFFF"/>
        <w:spacing w:line="276" w:lineRule="auto"/>
        <w:ind w:left="2127"/>
        <w:jc w:val="both"/>
        <w:rPr>
          <w:rFonts w:ascii="Verdana" w:hAnsi="Verdana"/>
          <w:sz w:val="20"/>
          <w:szCs w:val="20"/>
          <w:lang w:val="bg-BG"/>
        </w:rPr>
      </w:pPr>
      <w:r w:rsidRPr="009A14A4">
        <w:rPr>
          <w:rFonts w:ascii="Verdana" w:hAnsi="Verdana"/>
          <w:b/>
          <w:sz w:val="20"/>
          <w:szCs w:val="20"/>
          <w:lang w:val="bg-BG"/>
        </w:rPr>
        <w:t xml:space="preserve"> </w:t>
      </w:r>
      <w:r w:rsidR="002C6FB2" w:rsidRPr="009A14A4">
        <w:rPr>
          <w:rFonts w:ascii="Verdana" w:hAnsi="Verdana"/>
          <w:sz w:val="20"/>
          <w:szCs w:val="20"/>
          <w:lang w:val="bg-BG"/>
        </w:rPr>
        <w:t xml:space="preserve">Участникът трябва да разполага с удостоверение </w:t>
      </w:r>
      <w:r w:rsidR="008436D0">
        <w:rPr>
          <w:rFonts w:ascii="Verdana" w:hAnsi="Verdana"/>
          <w:sz w:val="20"/>
          <w:szCs w:val="20"/>
          <w:lang w:val="bg-BG"/>
        </w:rPr>
        <w:t>от</w:t>
      </w:r>
      <w:r w:rsidR="001106CC">
        <w:rPr>
          <w:rFonts w:ascii="Verdana" w:hAnsi="Verdana"/>
          <w:sz w:val="20"/>
          <w:szCs w:val="20"/>
          <w:lang w:val="bg-BG"/>
        </w:rPr>
        <w:t xml:space="preserve"> </w:t>
      </w:r>
      <w:r w:rsidR="002C6FB2" w:rsidRPr="009A14A4">
        <w:rPr>
          <w:rFonts w:ascii="Verdana" w:hAnsi="Verdana"/>
          <w:sz w:val="20"/>
          <w:szCs w:val="20"/>
          <w:lang w:val="bg-BG"/>
        </w:rPr>
        <w:t>Централен професионален регистър на строителя, с право да изпълнява строежи от първа или четвърта група, първа категория.</w:t>
      </w:r>
    </w:p>
    <w:p w14:paraId="02BE6A0C" w14:textId="42306A7D" w:rsidR="00FB6367" w:rsidRPr="009A14A4" w:rsidRDefault="00954E9D" w:rsidP="00B10E02">
      <w:pPr>
        <w:pStyle w:val="ListParagraph"/>
        <w:numPr>
          <w:ilvl w:val="3"/>
          <w:numId w:val="15"/>
        </w:numPr>
        <w:shd w:val="clear" w:color="auto" w:fill="FFFFFF"/>
        <w:spacing w:line="276" w:lineRule="auto"/>
        <w:ind w:left="2127"/>
        <w:jc w:val="both"/>
        <w:rPr>
          <w:rFonts w:ascii="Verdana" w:hAnsi="Verdana"/>
          <w:sz w:val="20"/>
          <w:szCs w:val="20"/>
          <w:lang w:val="bg-BG"/>
        </w:rPr>
      </w:pPr>
      <w:r w:rsidRPr="009A14A4">
        <w:rPr>
          <w:rFonts w:ascii="Verdana" w:hAnsi="Verdana"/>
          <w:b/>
          <w:sz w:val="20"/>
          <w:szCs w:val="20"/>
          <w:lang w:val="bg-BG"/>
        </w:rPr>
        <w:t xml:space="preserve">Доказване: </w:t>
      </w:r>
    </w:p>
    <w:p w14:paraId="0209F6F3" w14:textId="77777777" w:rsidR="00CF5450" w:rsidRPr="00304FAC" w:rsidRDefault="00CF5450" w:rsidP="00C25C48">
      <w:pPr>
        <w:pStyle w:val="ListParagraph"/>
        <w:shd w:val="clear" w:color="auto" w:fill="FFFFFF"/>
        <w:spacing w:line="276" w:lineRule="auto"/>
        <w:ind w:left="2127"/>
        <w:jc w:val="both"/>
        <w:rPr>
          <w:rStyle w:val="ala55"/>
          <w:rFonts w:ascii="Verdana" w:hAnsi="Verdana"/>
          <w:sz w:val="20"/>
          <w:szCs w:val="20"/>
          <w:lang w:val="bg-BG"/>
        </w:rPr>
      </w:pPr>
      <w:r w:rsidRPr="009A14A4">
        <w:rPr>
          <w:rStyle w:val="ala55"/>
          <w:rFonts w:ascii="Verdana" w:hAnsi="Verdana" w:cs="Tahoma"/>
          <w:i/>
          <w:sz w:val="20"/>
          <w:szCs w:val="20"/>
          <w:lang w:val="bg-BG"/>
        </w:rPr>
        <w:t>Участниците</w:t>
      </w:r>
      <w:r w:rsidRPr="009A14A4">
        <w:rPr>
          <w:rStyle w:val="ala55"/>
          <w:rFonts w:ascii="Verdana" w:hAnsi="Verdana" w:cs="Tahoma"/>
          <w:sz w:val="20"/>
          <w:szCs w:val="20"/>
          <w:lang w:val="bg-BG"/>
        </w:rPr>
        <w:t xml:space="preserve"> следва да посочат информацията относно съответствието с изискването за годност (правоспособност) в раздел</w:t>
      </w:r>
      <w:r w:rsidRPr="009A14A4">
        <w:rPr>
          <w:rStyle w:val="ala55"/>
          <w:rFonts w:ascii="Verdana" w:hAnsi="Verdana" w:cs="Tahoma"/>
          <w:sz w:val="20"/>
          <w:szCs w:val="20"/>
        </w:rPr>
        <w:t xml:space="preserve"> А: Годност </w:t>
      </w:r>
      <w:r w:rsidRPr="009A14A4">
        <w:rPr>
          <w:rStyle w:val="ala55"/>
          <w:rFonts w:ascii="Verdana" w:hAnsi="Verdana" w:cs="Tahoma"/>
          <w:sz w:val="20"/>
          <w:szCs w:val="20"/>
          <w:lang w:val="bg-BG"/>
        </w:rPr>
        <w:t>на</w:t>
      </w:r>
      <w:r w:rsidRPr="009A14A4">
        <w:rPr>
          <w:rStyle w:val="ala55"/>
          <w:rFonts w:ascii="Verdana" w:hAnsi="Verdana" w:cs="Tahoma"/>
          <w:sz w:val="20"/>
          <w:szCs w:val="20"/>
        </w:rPr>
        <w:t xml:space="preserve"> Част IV: Критерии за подбор от ЕЕДОП</w:t>
      </w:r>
      <w:r w:rsidRPr="009A14A4">
        <w:rPr>
          <w:rStyle w:val="ala55"/>
          <w:rFonts w:ascii="Verdana" w:hAnsi="Verdana" w:cs="Tahoma"/>
          <w:sz w:val="20"/>
          <w:szCs w:val="20"/>
          <w:lang w:val="bg-BG"/>
        </w:rPr>
        <w:t>.</w:t>
      </w:r>
    </w:p>
    <w:p w14:paraId="44278BA7" w14:textId="77777777" w:rsidR="006179D4" w:rsidRDefault="006179D4" w:rsidP="004E595E">
      <w:pPr>
        <w:pStyle w:val="ListParagraph"/>
        <w:shd w:val="clear" w:color="auto" w:fill="FFFFFF"/>
        <w:spacing w:line="276" w:lineRule="auto"/>
        <w:ind w:left="2127"/>
        <w:jc w:val="both"/>
        <w:rPr>
          <w:rStyle w:val="ala55"/>
          <w:rFonts w:ascii="Verdana" w:hAnsi="Verdana"/>
          <w:sz w:val="20"/>
          <w:szCs w:val="20"/>
          <w:lang w:val="bg-BG"/>
        </w:rPr>
      </w:pPr>
    </w:p>
    <w:p w14:paraId="68938DE4" w14:textId="77777777" w:rsidR="002D1393" w:rsidRPr="009A14A4" w:rsidRDefault="002D1393" w:rsidP="004E595E">
      <w:pPr>
        <w:pStyle w:val="ListParagraph"/>
        <w:shd w:val="clear" w:color="auto" w:fill="FFFFFF"/>
        <w:spacing w:line="276" w:lineRule="auto"/>
        <w:ind w:left="1571"/>
        <w:jc w:val="both"/>
        <w:rPr>
          <w:rStyle w:val="ala55"/>
          <w:rFonts w:ascii="Verdana" w:hAnsi="Verdana"/>
          <w:sz w:val="20"/>
          <w:szCs w:val="20"/>
          <w:lang w:val="bg-BG"/>
        </w:rPr>
      </w:pPr>
    </w:p>
    <w:p w14:paraId="34545F69" w14:textId="77777777" w:rsidR="005A48DD" w:rsidRPr="00FB6367" w:rsidRDefault="005A48DD" w:rsidP="00EA125C">
      <w:pPr>
        <w:keepLines/>
        <w:numPr>
          <w:ilvl w:val="1"/>
          <w:numId w:val="15"/>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77777777" w:rsidR="006F0748" w:rsidRDefault="00B65581" w:rsidP="00EA125C">
      <w:pPr>
        <w:keepLines/>
        <w:numPr>
          <w:ilvl w:val="2"/>
          <w:numId w:val="15"/>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14:paraId="6CF1B09B" w14:textId="4DF63E79" w:rsidR="00907970" w:rsidRDefault="00907970" w:rsidP="00BB51C8">
      <w:pPr>
        <w:keepLines/>
        <w:spacing w:before="120" w:after="120"/>
        <w:ind w:left="2268"/>
        <w:jc w:val="both"/>
        <w:rPr>
          <w:rFonts w:ascii="Verdana" w:hAnsi="Verdana"/>
          <w:bCs/>
          <w:sz w:val="20"/>
          <w:szCs w:val="20"/>
          <w:lang w:val="bg-BG"/>
        </w:rPr>
      </w:pPr>
      <w:r w:rsidRPr="00907970">
        <w:rPr>
          <w:rFonts w:ascii="Verdana" w:hAnsi="Verdana"/>
          <w:bCs/>
          <w:sz w:val="20"/>
          <w:szCs w:val="20"/>
          <w:lang w:val="bg-BG"/>
        </w:rPr>
        <w:t>Участникът трябва да е изпълнил строителство или рехабилитация на: хидротехнически съоръжения (ХТС)</w:t>
      </w:r>
      <w:r w:rsidR="00F6188D">
        <w:rPr>
          <w:rFonts w:ascii="Verdana" w:hAnsi="Verdana"/>
          <w:bCs/>
          <w:sz w:val="20"/>
          <w:szCs w:val="20"/>
          <w:lang w:val="en-US"/>
        </w:rPr>
        <w:t xml:space="preserve"> </w:t>
      </w:r>
      <w:r w:rsidR="00F6188D">
        <w:rPr>
          <w:rFonts w:ascii="Verdana" w:hAnsi="Verdana"/>
          <w:bCs/>
          <w:sz w:val="20"/>
          <w:szCs w:val="20"/>
          <w:lang w:val="bg-BG"/>
        </w:rPr>
        <w:t>и/или</w:t>
      </w:r>
      <w:r w:rsidRPr="00907970">
        <w:rPr>
          <w:rFonts w:ascii="Verdana" w:hAnsi="Verdana"/>
          <w:bCs/>
          <w:sz w:val="20"/>
          <w:szCs w:val="20"/>
          <w:lang w:val="bg-BG"/>
        </w:rPr>
        <w:t xml:space="preserve"> резервоари (стоманобетонни конструкции) за питейно или промишлено водоснабдяване</w:t>
      </w:r>
      <w:r w:rsidR="00F6188D">
        <w:rPr>
          <w:rFonts w:ascii="Verdana" w:hAnsi="Verdana"/>
          <w:bCs/>
          <w:sz w:val="20"/>
          <w:szCs w:val="20"/>
          <w:lang w:val="bg-BG"/>
        </w:rPr>
        <w:t xml:space="preserve"> и/или</w:t>
      </w:r>
      <w:r w:rsidRPr="00907970">
        <w:rPr>
          <w:rFonts w:ascii="Verdana" w:hAnsi="Verdana"/>
          <w:bCs/>
          <w:sz w:val="20"/>
          <w:szCs w:val="20"/>
          <w:lang w:val="bg-BG"/>
        </w:rPr>
        <w:t xml:space="preserve"> водни кули (стоманобетонни конструкции)</w:t>
      </w:r>
      <w:r w:rsidR="00F6188D">
        <w:rPr>
          <w:rFonts w:ascii="Verdana" w:hAnsi="Verdana"/>
          <w:bCs/>
          <w:sz w:val="20"/>
          <w:szCs w:val="20"/>
          <w:lang w:val="bg-BG"/>
        </w:rPr>
        <w:t xml:space="preserve"> и/или</w:t>
      </w:r>
      <w:r w:rsidRPr="00907970">
        <w:rPr>
          <w:rFonts w:ascii="Verdana" w:hAnsi="Verdana"/>
          <w:bCs/>
          <w:sz w:val="20"/>
          <w:szCs w:val="20"/>
          <w:lang w:val="bg-BG"/>
        </w:rPr>
        <w:t xml:space="preserve"> съоръжения към пречиствателни станции    за отпадни или питейни води</w:t>
      </w:r>
      <w:r w:rsidR="00F6188D">
        <w:rPr>
          <w:rFonts w:ascii="Verdana" w:hAnsi="Verdana"/>
          <w:bCs/>
          <w:sz w:val="20"/>
          <w:szCs w:val="20"/>
          <w:lang w:val="bg-BG"/>
        </w:rPr>
        <w:t xml:space="preserve"> и/или</w:t>
      </w:r>
      <w:r w:rsidRPr="00907970">
        <w:rPr>
          <w:rFonts w:ascii="Verdana" w:hAnsi="Verdana"/>
          <w:bCs/>
          <w:sz w:val="20"/>
          <w:szCs w:val="20"/>
          <w:lang w:val="bg-BG"/>
        </w:rPr>
        <w:t xml:space="preserve"> помпени станции (ПС)</w:t>
      </w:r>
      <w:r w:rsidR="006C60F1">
        <w:rPr>
          <w:rFonts w:ascii="Verdana" w:hAnsi="Verdana"/>
          <w:bCs/>
          <w:sz w:val="20"/>
          <w:szCs w:val="20"/>
          <w:lang w:val="bg-BG"/>
        </w:rPr>
        <w:t xml:space="preserve"> и/или</w:t>
      </w:r>
      <w:r w:rsidRPr="00907970">
        <w:rPr>
          <w:rFonts w:ascii="Verdana" w:hAnsi="Verdana"/>
          <w:bCs/>
          <w:sz w:val="20"/>
          <w:szCs w:val="20"/>
          <w:lang w:val="bg-BG"/>
        </w:rPr>
        <w:t xml:space="preserve"> строежи от високото строителство (жилищно</w:t>
      </w:r>
      <w:r w:rsidR="006C60F1">
        <w:rPr>
          <w:rFonts w:ascii="Verdana" w:hAnsi="Verdana"/>
          <w:bCs/>
          <w:sz w:val="20"/>
          <w:szCs w:val="20"/>
          <w:lang w:val="bg-BG"/>
        </w:rPr>
        <w:t xml:space="preserve"> и/или</w:t>
      </w:r>
      <w:r w:rsidRPr="00907970">
        <w:rPr>
          <w:rFonts w:ascii="Verdana" w:hAnsi="Verdana"/>
          <w:bCs/>
          <w:sz w:val="20"/>
          <w:szCs w:val="20"/>
          <w:lang w:val="bg-BG"/>
        </w:rPr>
        <w:t xml:space="preserve"> обществено-обслужващо</w:t>
      </w:r>
      <w:r w:rsidR="006C60F1">
        <w:rPr>
          <w:rFonts w:ascii="Verdana" w:hAnsi="Verdana"/>
          <w:bCs/>
          <w:sz w:val="20"/>
          <w:szCs w:val="20"/>
          <w:lang w:val="bg-BG"/>
        </w:rPr>
        <w:t xml:space="preserve"> и/или</w:t>
      </w:r>
      <w:r w:rsidRPr="00907970">
        <w:rPr>
          <w:rFonts w:ascii="Verdana" w:hAnsi="Verdana"/>
          <w:bCs/>
          <w:sz w:val="20"/>
          <w:szCs w:val="20"/>
          <w:lang w:val="bg-BG"/>
        </w:rPr>
        <w:t xml:space="preserve"> пром</w:t>
      </w:r>
      <w:r w:rsidR="00CE279E">
        <w:rPr>
          <w:rFonts w:ascii="Verdana" w:hAnsi="Verdana"/>
          <w:bCs/>
          <w:sz w:val="20"/>
          <w:szCs w:val="20"/>
          <w:lang w:val="bg-BG"/>
        </w:rPr>
        <w:t xml:space="preserve">ишлено) - на обща стойност над </w:t>
      </w:r>
      <w:r w:rsidR="00CE279E">
        <w:rPr>
          <w:rFonts w:ascii="Verdana" w:hAnsi="Verdana"/>
          <w:bCs/>
          <w:sz w:val="20"/>
          <w:szCs w:val="20"/>
          <w:lang w:val="en-US"/>
        </w:rPr>
        <w:t>1</w:t>
      </w:r>
      <w:r w:rsidR="00CE279E">
        <w:rPr>
          <w:rFonts w:ascii="Verdana" w:hAnsi="Verdana"/>
          <w:bCs/>
          <w:sz w:val="20"/>
          <w:szCs w:val="20"/>
          <w:lang w:val="bg-BG"/>
        </w:rPr>
        <w:t> </w:t>
      </w:r>
      <w:r w:rsidR="00F25004">
        <w:rPr>
          <w:rFonts w:ascii="Verdana" w:hAnsi="Verdana"/>
          <w:bCs/>
          <w:sz w:val="20"/>
          <w:szCs w:val="20"/>
          <w:lang w:val="en-US"/>
        </w:rPr>
        <w:t>5</w:t>
      </w:r>
      <w:r w:rsidR="0072530D">
        <w:rPr>
          <w:rFonts w:ascii="Verdana" w:hAnsi="Verdana"/>
          <w:bCs/>
          <w:sz w:val="20"/>
          <w:szCs w:val="20"/>
          <w:lang w:val="bg-BG"/>
        </w:rPr>
        <w:t>0</w:t>
      </w:r>
      <w:r w:rsidRPr="00907970">
        <w:rPr>
          <w:rFonts w:ascii="Verdana" w:hAnsi="Verdana"/>
          <w:bCs/>
          <w:sz w:val="20"/>
          <w:szCs w:val="20"/>
          <w:lang w:val="bg-BG"/>
        </w:rPr>
        <w:t>0 000 лева без ДДС през последните 5 години, считано от датата на подаване на офертата. Най-малко на един от изпълнените обекти участникът трябва да е изпълнил монтаж на стоманена конструкция с тегло не по-малко от 30 000 кг. Най-малко на един от изпълнените обекти участникът трябва да е изпълнил монтаж на термопанели с минимална площ 1 000м²</w:t>
      </w:r>
      <w:r w:rsidR="006F0748">
        <w:rPr>
          <w:rFonts w:ascii="Verdana" w:hAnsi="Verdana"/>
          <w:bCs/>
          <w:sz w:val="20"/>
          <w:szCs w:val="20"/>
          <w:lang w:val="bg-BG"/>
        </w:rPr>
        <w:t>.</w:t>
      </w:r>
    </w:p>
    <w:p w14:paraId="36F6F61F" w14:textId="77777777" w:rsidR="006F0748" w:rsidRPr="006F0748" w:rsidRDefault="00B65581" w:rsidP="00EA125C">
      <w:pPr>
        <w:keepLines/>
        <w:numPr>
          <w:ilvl w:val="3"/>
          <w:numId w:val="15"/>
        </w:numPr>
        <w:spacing w:before="120" w:after="120"/>
        <w:ind w:left="2268"/>
        <w:jc w:val="both"/>
        <w:rPr>
          <w:rFonts w:ascii="Verdana" w:hAnsi="Verdana"/>
          <w:bCs/>
          <w:sz w:val="20"/>
          <w:szCs w:val="20"/>
          <w:lang w:val="bg-BG"/>
        </w:rPr>
      </w:pPr>
      <w:r w:rsidRPr="006F0748">
        <w:rPr>
          <w:rFonts w:ascii="Verdana" w:hAnsi="Verdana"/>
          <w:b/>
          <w:sz w:val="20"/>
          <w:szCs w:val="20"/>
          <w:lang w:val="bg-BG"/>
        </w:rPr>
        <w:t>Доказване:</w:t>
      </w:r>
      <w:r w:rsidRPr="006F0748">
        <w:rPr>
          <w:rFonts w:ascii="Verdana" w:hAnsi="Verdana"/>
          <w:sz w:val="20"/>
          <w:szCs w:val="20"/>
          <w:lang w:val="bg-BG"/>
        </w:rPr>
        <w:t xml:space="preserve"> </w:t>
      </w:r>
      <w:r w:rsidR="006A38CE" w:rsidRPr="006F0748">
        <w:rPr>
          <w:rFonts w:ascii="Verdana" w:hAnsi="Verdana"/>
          <w:sz w:val="20"/>
          <w:szCs w:val="20"/>
          <w:lang w:val="bg-BG"/>
        </w:rPr>
        <w:tab/>
      </w:r>
    </w:p>
    <w:p w14:paraId="44A100F4" w14:textId="273D2F3C" w:rsidR="00B65581" w:rsidRPr="006F0748" w:rsidRDefault="006A38CE" w:rsidP="00BB51C8">
      <w:pPr>
        <w:keepLines/>
        <w:spacing w:before="120" w:after="120"/>
        <w:ind w:left="3261"/>
        <w:jc w:val="both"/>
        <w:rPr>
          <w:rFonts w:ascii="Verdana" w:hAnsi="Verdana"/>
          <w:bCs/>
          <w:sz w:val="20"/>
          <w:szCs w:val="20"/>
          <w:lang w:val="bg-BG"/>
        </w:rPr>
      </w:pPr>
      <w:r w:rsidRPr="006F0748">
        <w:rPr>
          <w:rFonts w:ascii="Verdana" w:hAnsi="Verdana"/>
          <w:sz w:val="20"/>
          <w:szCs w:val="20"/>
          <w:lang w:val="bg-BG"/>
        </w:rPr>
        <w:lastRenderedPageBreak/>
        <w:t>Списък с успешно изпълнено и завършено еднакво или сходно с предмета на поръчката строителство на хидротехнически съоръжения или строежи от високото строителство по т. 17.2.1 през последните 5 години, считано от датата на подаване на оферта за участие.  Списъкът трябва да съдържа следната информация за всеки от изпълнените обекти: наименование на обекта, начална и крайна дата на строителство, стойност, възложител. От посочените в списъка обекти трябва да е видно, че Участникът отгов</w:t>
      </w:r>
      <w:r w:rsidR="00702494" w:rsidRPr="006F0748">
        <w:rPr>
          <w:rFonts w:ascii="Verdana" w:hAnsi="Verdana"/>
          <w:sz w:val="20"/>
          <w:szCs w:val="20"/>
          <w:lang w:val="bg-BG"/>
        </w:rPr>
        <w:t>аря на всички изисквания на т. 17.2.1</w:t>
      </w:r>
      <w:r w:rsidR="00B65581" w:rsidRPr="006F0748">
        <w:rPr>
          <w:rFonts w:ascii="Verdana" w:hAnsi="Verdana"/>
          <w:sz w:val="20"/>
          <w:szCs w:val="20"/>
          <w:lang w:val="bg-BG"/>
        </w:rPr>
        <w:t>.</w:t>
      </w:r>
      <w:r w:rsidR="005C00F1" w:rsidRPr="006F0748">
        <w:rPr>
          <w:rFonts w:ascii="Verdana" w:hAnsi="Verdana"/>
          <w:sz w:val="20"/>
          <w:szCs w:val="20"/>
          <w:lang w:val="bg-BG"/>
        </w:rPr>
        <w:t xml:space="preserve"> „Изискване“</w:t>
      </w:r>
      <w:r w:rsidR="00B65581" w:rsidRPr="006F0748">
        <w:rPr>
          <w:rFonts w:ascii="Verdana" w:hAnsi="Verdana"/>
          <w:sz w:val="20"/>
          <w:szCs w:val="20"/>
          <w:lang w:val="bg-BG"/>
        </w:rPr>
        <w:t xml:space="preserve">  </w:t>
      </w:r>
    </w:p>
    <w:p w14:paraId="53CB4185" w14:textId="1110C312" w:rsidR="00702494" w:rsidRPr="006F0748" w:rsidRDefault="00702494" w:rsidP="00EA125C">
      <w:pPr>
        <w:keepLines/>
        <w:numPr>
          <w:ilvl w:val="4"/>
          <w:numId w:val="15"/>
        </w:numPr>
        <w:spacing w:before="120" w:after="120"/>
        <w:ind w:left="3261"/>
        <w:jc w:val="both"/>
        <w:rPr>
          <w:rFonts w:ascii="Verdana" w:hAnsi="Verdana"/>
          <w:bCs/>
          <w:sz w:val="20"/>
          <w:szCs w:val="20"/>
          <w:lang w:val="bg-BG"/>
        </w:rPr>
      </w:pPr>
      <w:r w:rsidRPr="006F0748">
        <w:rPr>
          <w:rFonts w:ascii="Verdana" w:hAnsi="Verdana"/>
          <w:sz w:val="20"/>
          <w:szCs w:val="20"/>
          <w:lang w:val="bg-BG"/>
        </w:rPr>
        <w:t>За обек</w:t>
      </w:r>
      <w:r w:rsidR="00F51946" w:rsidRPr="006F0748">
        <w:rPr>
          <w:rFonts w:ascii="Verdana" w:hAnsi="Verdana"/>
          <w:sz w:val="20"/>
          <w:szCs w:val="20"/>
          <w:lang w:val="bg-BG"/>
        </w:rPr>
        <w:t>тите от списъка по горн</w:t>
      </w:r>
      <w:r w:rsidR="0088169F">
        <w:rPr>
          <w:rFonts w:ascii="Verdana" w:hAnsi="Verdana"/>
          <w:sz w:val="20"/>
          <w:szCs w:val="20"/>
          <w:lang w:val="bg-BG"/>
        </w:rPr>
        <w:t>ата точка</w:t>
      </w:r>
      <w:r w:rsidRPr="006F0748">
        <w:rPr>
          <w:rFonts w:ascii="Verdana" w:hAnsi="Verdana"/>
          <w:sz w:val="20"/>
          <w:szCs w:val="20"/>
          <w:lang w:val="bg-BG"/>
        </w:rPr>
        <w:t>, Участникът следва да представи удостоверение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Участникът следва да представи удостоверения за добро изпълнение, за обектите от списъка по горната точка на минимална обща стойност покриваща изисканата от Възложителя стойност в т.17.2.1.</w:t>
      </w:r>
      <w:r w:rsidR="005C00F1" w:rsidRPr="006F0748">
        <w:rPr>
          <w:rFonts w:ascii="Verdana" w:hAnsi="Verdana"/>
          <w:sz w:val="20"/>
          <w:szCs w:val="20"/>
          <w:lang w:val="bg-BG"/>
        </w:rPr>
        <w:t>“Изискване“</w:t>
      </w:r>
      <w:r w:rsidRPr="006F0748">
        <w:rPr>
          <w:rFonts w:ascii="Verdana" w:hAnsi="Verdana"/>
          <w:sz w:val="20"/>
          <w:szCs w:val="20"/>
          <w:lang w:val="bg-BG"/>
        </w:rPr>
        <w:t xml:space="preserve"> В случай, че изисканата стойност и вид работа от Възложителя се доказва с един обект, достатъчно е предст</w:t>
      </w:r>
      <w:r w:rsidR="001423D9">
        <w:rPr>
          <w:rFonts w:ascii="Verdana" w:hAnsi="Verdana"/>
          <w:sz w:val="20"/>
          <w:szCs w:val="20"/>
          <w:lang w:val="bg-BG"/>
        </w:rPr>
        <w:t>авянето и на едно удостоверение</w:t>
      </w:r>
      <w:r w:rsidR="0011534A">
        <w:rPr>
          <w:rFonts w:ascii="Verdana" w:hAnsi="Verdana"/>
          <w:sz w:val="20"/>
          <w:szCs w:val="20"/>
          <w:lang w:val="bg-BG"/>
        </w:rPr>
        <w:t>.</w:t>
      </w:r>
    </w:p>
    <w:p w14:paraId="6FAE67B4" w14:textId="6EC3BB37" w:rsidR="00B65581" w:rsidRPr="00B65581" w:rsidRDefault="001423D9" w:rsidP="00EA125C">
      <w:pPr>
        <w:keepLines/>
        <w:numPr>
          <w:ilvl w:val="3"/>
          <w:numId w:val="15"/>
        </w:numPr>
        <w:spacing w:before="120" w:after="120"/>
        <w:ind w:left="2268"/>
        <w:jc w:val="both"/>
        <w:rPr>
          <w:rFonts w:ascii="Verdana" w:hAnsi="Verdana"/>
          <w:sz w:val="20"/>
          <w:szCs w:val="20"/>
          <w:lang w:val="bg-BG"/>
        </w:rPr>
      </w:pPr>
      <w:r>
        <w:rPr>
          <w:rFonts w:ascii="Verdana" w:hAnsi="Verdana"/>
          <w:sz w:val="20"/>
          <w:szCs w:val="20"/>
          <w:lang w:val="bg-BG"/>
        </w:rPr>
        <w:t>Списъкът се декларира</w:t>
      </w:r>
      <w:r w:rsidR="00B65581" w:rsidRPr="00B65581">
        <w:rPr>
          <w:rFonts w:ascii="Verdana" w:hAnsi="Verdana"/>
          <w:sz w:val="20"/>
          <w:szCs w:val="20"/>
          <w:lang w:val="bg-BG"/>
        </w:rPr>
        <w:t xml:space="preserve"> в Част IV: Критерии за подбор, Раздел В: технически и професионални способности, т. 1а) от ЕЕДОП. </w:t>
      </w:r>
    </w:p>
    <w:p w14:paraId="0660FF5B" w14:textId="77777777" w:rsidR="00BF2859" w:rsidRPr="00A945D3" w:rsidRDefault="00C72A6C" w:rsidP="00EA125C">
      <w:pPr>
        <w:keepLines/>
        <w:numPr>
          <w:ilvl w:val="2"/>
          <w:numId w:val="15"/>
        </w:numPr>
        <w:spacing w:before="120" w:after="120"/>
        <w:jc w:val="both"/>
        <w:rPr>
          <w:rFonts w:ascii="Verdana" w:hAnsi="Verdana"/>
          <w:b/>
          <w:sz w:val="20"/>
          <w:szCs w:val="20"/>
          <w:lang w:val="bg-BG"/>
        </w:rPr>
      </w:pPr>
      <w:r w:rsidRPr="00A945D3">
        <w:rPr>
          <w:rFonts w:ascii="Verdana" w:hAnsi="Verdana"/>
          <w:b/>
          <w:sz w:val="20"/>
          <w:szCs w:val="20"/>
          <w:lang w:val="bg-BG"/>
        </w:rPr>
        <w:t xml:space="preserve">Изискване: </w:t>
      </w:r>
    </w:p>
    <w:p w14:paraId="191946CD" w14:textId="5230FB1B" w:rsidR="00F34550" w:rsidRDefault="00F34550" w:rsidP="00EA125C">
      <w:pPr>
        <w:keepLines/>
        <w:numPr>
          <w:ilvl w:val="3"/>
          <w:numId w:val="15"/>
        </w:numPr>
        <w:spacing w:before="120" w:after="120"/>
        <w:ind w:left="2127"/>
        <w:jc w:val="both"/>
        <w:rPr>
          <w:rFonts w:ascii="Verdana" w:hAnsi="Verdana"/>
          <w:sz w:val="20"/>
          <w:szCs w:val="20"/>
          <w:lang w:val="bg-BG"/>
        </w:rPr>
      </w:pPr>
      <w:r w:rsidRPr="004915AE">
        <w:rPr>
          <w:rFonts w:ascii="Verdana" w:hAnsi="Verdana"/>
          <w:sz w:val="20"/>
          <w:szCs w:val="20"/>
          <w:lang w:val="bg-BG"/>
        </w:rPr>
        <w:t>Всеки участник трябва за периода на строителството да разполага минимум със следното техническо оборудване, машини, транспортни средства и механизация за изпълнението на работите, предмет на обществената поръчка:</w:t>
      </w:r>
    </w:p>
    <w:p w14:paraId="79BDF42C" w14:textId="22AD0E0B" w:rsidR="00F34550" w:rsidRPr="00084EEF" w:rsidRDefault="00F34550" w:rsidP="00EA125C">
      <w:pPr>
        <w:keepLines/>
        <w:numPr>
          <w:ilvl w:val="4"/>
          <w:numId w:val="15"/>
        </w:numPr>
        <w:spacing w:before="120" w:after="120"/>
        <w:ind w:left="2410"/>
        <w:jc w:val="both"/>
        <w:rPr>
          <w:rFonts w:ascii="Verdana" w:hAnsi="Verdana"/>
          <w:sz w:val="20"/>
          <w:szCs w:val="20"/>
          <w:lang w:val="bg-BG"/>
        </w:rPr>
      </w:pPr>
      <w:r w:rsidRPr="00084EEF">
        <w:rPr>
          <w:rFonts w:ascii="Verdana" w:hAnsi="Verdana"/>
          <w:sz w:val="20"/>
          <w:szCs w:val="20"/>
          <w:lang w:val="bg-BG"/>
        </w:rPr>
        <w:t>Основни видове механизация и транспортни средства:</w:t>
      </w:r>
    </w:p>
    <w:p w14:paraId="074D23B0" w14:textId="6775BD8E" w:rsidR="00F34550" w:rsidRPr="00FB6367"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Самосвал - 2 броя;</w:t>
      </w:r>
    </w:p>
    <w:p w14:paraId="6B420FD8"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Лекотоварен автомобил - 2 броя;</w:t>
      </w:r>
    </w:p>
    <w:p w14:paraId="405963DC"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Мини челен товарач – 1 брой;</w:t>
      </w:r>
    </w:p>
    <w:p w14:paraId="500018A0" w14:textId="52F5278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 xml:space="preserve">Автокран </w:t>
      </w:r>
      <w:r w:rsidR="00D83362">
        <w:rPr>
          <w:rFonts w:ascii="Verdana" w:hAnsi="Verdana"/>
          <w:sz w:val="20"/>
          <w:szCs w:val="20"/>
          <w:lang w:val="bg-BG"/>
        </w:rPr>
        <w:t xml:space="preserve">с </w:t>
      </w:r>
      <w:r w:rsidRPr="00FB6367">
        <w:rPr>
          <w:rFonts w:ascii="Verdana" w:hAnsi="Verdana"/>
          <w:sz w:val="20"/>
          <w:szCs w:val="20"/>
          <w:lang w:val="bg-BG"/>
        </w:rPr>
        <w:t>дължина на стрелата минимум 40м;</w:t>
      </w:r>
    </w:p>
    <w:p w14:paraId="14A99DA5" w14:textId="012A9240" w:rsidR="00F34550" w:rsidRDefault="00900252" w:rsidP="00B10E02">
      <w:pPr>
        <w:pStyle w:val="ListParagraph"/>
        <w:keepLines/>
        <w:numPr>
          <w:ilvl w:val="0"/>
          <w:numId w:val="17"/>
        </w:numPr>
        <w:spacing w:before="120" w:after="120"/>
        <w:jc w:val="both"/>
        <w:rPr>
          <w:rFonts w:ascii="Verdana" w:hAnsi="Verdana"/>
          <w:sz w:val="20"/>
          <w:szCs w:val="20"/>
          <w:lang w:val="bg-BG"/>
        </w:rPr>
      </w:pPr>
      <w:r>
        <w:rPr>
          <w:rFonts w:ascii="Verdana" w:hAnsi="Verdana"/>
          <w:sz w:val="20"/>
          <w:szCs w:val="20"/>
          <w:lang w:val="bg-BG"/>
        </w:rPr>
        <w:t xml:space="preserve">Автобетонпомпа </w:t>
      </w:r>
      <w:r w:rsidR="00D83362">
        <w:rPr>
          <w:rFonts w:ascii="Verdana" w:hAnsi="Verdana"/>
          <w:sz w:val="20"/>
          <w:szCs w:val="20"/>
          <w:lang w:val="bg-BG"/>
        </w:rPr>
        <w:t>с</w:t>
      </w:r>
      <w:r>
        <w:rPr>
          <w:rFonts w:ascii="Verdana" w:hAnsi="Verdana"/>
          <w:sz w:val="20"/>
          <w:szCs w:val="20"/>
          <w:lang w:val="bg-BG"/>
        </w:rPr>
        <w:t xml:space="preserve"> дължина на стрелата </w:t>
      </w:r>
      <w:r w:rsidR="00D83362">
        <w:rPr>
          <w:rFonts w:ascii="Verdana" w:hAnsi="Verdana"/>
          <w:sz w:val="20"/>
          <w:szCs w:val="20"/>
          <w:lang w:val="bg-BG"/>
        </w:rPr>
        <w:t>минимум 40</w:t>
      </w:r>
      <w:r w:rsidR="00F34550" w:rsidRPr="00FB6367">
        <w:rPr>
          <w:rFonts w:ascii="Verdana" w:hAnsi="Verdana"/>
          <w:sz w:val="20"/>
          <w:szCs w:val="20"/>
          <w:lang w:val="bg-BG"/>
        </w:rPr>
        <w:t>м;</w:t>
      </w:r>
    </w:p>
    <w:p w14:paraId="39DD6C45" w14:textId="77777777" w:rsidR="00F34550" w:rsidRPr="004E595E"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Бетоновоз – 2 броя.</w:t>
      </w:r>
    </w:p>
    <w:p w14:paraId="2C2CCD95" w14:textId="77777777" w:rsidR="00A37E92" w:rsidRPr="004E595E" w:rsidRDefault="00A37E92" w:rsidP="004E595E">
      <w:pPr>
        <w:pStyle w:val="ListParagraph"/>
        <w:shd w:val="clear" w:color="auto" w:fill="FFFFFF"/>
        <w:spacing w:line="276" w:lineRule="auto"/>
        <w:ind w:left="2880"/>
        <w:jc w:val="both"/>
        <w:rPr>
          <w:rFonts w:ascii="Verdana" w:hAnsi="Verdana"/>
          <w:sz w:val="20"/>
          <w:szCs w:val="20"/>
          <w:lang w:val="bg-BG"/>
        </w:rPr>
      </w:pPr>
    </w:p>
    <w:p w14:paraId="0249AE0E" w14:textId="20D9E024" w:rsidR="00FC6C6A" w:rsidRDefault="00FC6C6A" w:rsidP="004E595E">
      <w:pPr>
        <w:shd w:val="clear" w:color="auto" w:fill="FFFFFF"/>
        <w:spacing w:line="276" w:lineRule="auto"/>
        <w:jc w:val="both"/>
        <w:rPr>
          <w:rFonts w:ascii="Verdana" w:hAnsi="Verdana"/>
          <w:sz w:val="20"/>
          <w:szCs w:val="20"/>
          <w:lang w:val="bg-BG"/>
        </w:rPr>
      </w:pPr>
      <w:r w:rsidRPr="003E3E02">
        <w:rPr>
          <w:rFonts w:ascii="Verdana" w:hAnsi="Verdana"/>
          <w:sz w:val="20"/>
          <w:szCs w:val="20"/>
          <w:lang w:val="bg-BG"/>
        </w:rPr>
        <w:t>Средствата за транспортиране на строителни отпадъци следва да са регистрирани по реда на Закон за управление на отпадъците (ЗУО) за транспортиране на следните строителни отпадъци: смеси</w:t>
      </w:r>
      <w:r w:rsidRPr="00FC6C6A">
        <w:rPr>
          <w:rFonts w:ascii="Verdana" w:hAnsi="Verdana"/>
          <w:sz w:val="20"/>
          <w:szCs w:val="20"/>
          <w:lang w:val="bg-BG"/>
        </w:rPr>
        <w:t xml:space="preserve"> от бетон(код-170107); дървесен материал(код-170201), тухли(код-170102), желязо и стомана(код-170405), плочки(код-170103),   кабели(код-170411)</w:t>
      </w:r>
      <w:r>
        <w:rPr>
          <w:rFonts w:ascii="Verdana" w:hAnsi="Verdana"/>
          <w:sz w:val="20"/>
          <w:szCs w:val="20"/>
          <w:lang w:val="bg-BG"/>
        </w:rPr>
        <w:t>.</w:t>
      </w:r>
    </w:p>
    <w:p w14:paraId="31082756" w14:textId="77777777" w:rsidR="00FC6C6A" w:rsidRDefault="00FC6C6A" w:rsidP="004E595E">
      <w:pPr>
        <w:shd w:val="clear" w:color="auto" w:fill="FFFFFF"/>
        <w:spacing w:line="276" w:lineRule="auto"/>
        <w:jc w:val="both"/>
        <w:rPr>
          <w:rFonts w:ascii="Verdana" w:hAnsi="Verdana"/>
          <w:sz w:val="20"/>
          <w:szCs w:val="20"/>
          <w:lang w:val="bg-BG"/>
        </w:rPr>
      </w:pPr>
    </w:p>
    <w:p w14:paraId="3F6920D8" w14:textId="77777777" w:rsidR="00A37E92" w:rsidRDefault="00A37E92" w:rsidP="004E595E">
      <w:pPr>
        <w:pStyle w:val="ListParagraph"/>
        <w:keepLines/>
        <w:spacing w:before="120" w:after="120"/>
        <w:jc w:val="both"/>
        <w:rPr>
          <w:rFonts w:ascii="Verdana" w:hAnsi="Verdana"/>
          <w:sz w:val="20"/>
          <w:szCs w:val="20"/>
          <w:lang w:val="bg-BG"/>
        </w:rPr>
      </w:pPr>
    </w:p>
    <w:p w14:paraId="4A576BA5" w14:textId="77777777" w:rsidR="00F34550" w:rsidRDefault="00F34550" w:rsidP="00EA125C">
      <w:pPr>
        <w:keepLines/>
        <w:numPr>
          <w:ilvl w:val="4"/>
          <w:numId w:val="15"/>
        </w:numPr>
        <w:spacing w:before="120" w:after="120"/>
        <w:ind w:left="2410"/>
        <w:jc w:val="both"/>
        <w:rPr>
          <w:rFonts w:ascii="Verdana" w:hAnsi="Verdana"/>
          <w:sz w:val="20"/>
          <w:szCs w:val="20"/>
          <w:lang w:val="bg-BG"/>
        </w:rPr>
      </w:pPr>
      <w:r w:rsidRPr="00FB6367">
        <w:rPr>
          <w:rFonts w:ascii="Verdana" w:hAnsi="Verdana"/>
          <w:sz w:val="20"/>
          <w:szCs w:val="20"/>
          <w:lang w:val="bg-BG"/>
        </w:rPr>
        <w:t>Основни видове машини и оборудване:</w:t>
      </w:r>
    </w:p>
    <w:p w14:paraId="11405D5B"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Мобилно скеле – 3 броя;</w:t>
      </w:r>
    </w:p>
    <w:p w14:paraId="7945097B"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Фасадно скеле – 550м²;</w:t>
      </w:r>
    </w:p>
    <w:p w14:paraId="7049AA2E"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Обемно скеле – 2000м³;</w:t>
      </w:r>
    </w:p>
    <w:p w14:paraId="6FA15186"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Водна помпа - 1 брой;</w:t>
      </w:r>
    </w:p>
    <w:p w14:paraId="76C7C285"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lastRenderedPageBreak/>
        <w:t>Инструмент за заварка – електрожен/оксижен – 2 броя;</w:t>
      </w:r>
    </w:p>
    <w:p w14:paraId="10D112DC"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Система за подпиране на съществуващите греди и/или плоча в зоната на усилване за височина до 5,5м(включително) и минимум за 30м дължина – с посочената система трябва да може да се извършва надежно подпиране при работа и в зоната на филтърните клетки;</w:t>
      </w:r>
    </w:p>
    <w:p w14:paraId="55D51713" w14:textId="3FCD40F0" w:rsidR="00F34550" w:rsidRPr="00FB6367"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Вибратор за уплътняване на бетона- 1 брой.</w:t>
      </w:r>
    </w:p>
    <w:p w14:paraId="1CC92821" w14:textId="7601F089" w:rsidR="00C72A6C" w:rsidRPr="00C72A6C" w:rsidRDefault="00C72A6C" w:rsidP="00FB6367">
      <w:pPr>
        <w:keepLines/>
        <w:spacing w:before="120" w:after="120"/>
        <w:jc w:val="both"/>
        <w:rPr>
          <w:rFonts w:ascii="Verdana" w:hAnsi="Verdana"/>
          <w:sz w:val="20"/>
          <w:szCs w:val="20"/>
          <w:lang w:val="bg-BG"/>
        </w:rPr>
      </w:pPr>
    </w:p>
    <w:p w14:paraId="7AE5190A" w14:textId="77777777" w:rsidR="00A945D3" w:rsidRDefault="00C72A6C" w:rsidP="00EA125C">
      <w:pPr>
        <w:keepLines/>
        <w:numPr>
          <w:ilvl w:val="3"/>
          <w:numId w:val="15"/>
        </w:numPr>
        <w:spacing w:before="120" w:after="120"/>
        <w:ind w:left="2127"/>
        <w:jc w:val="both"/>
        <w:rPr>
          <w:rFonts w:ascii="Verdana" w:hAnsi="Verdana"/>
          <w:sz w:val="20"/>
          <w:szCs w:val="20"/>
          <w:lang w:val="bg-BG"/>
        </w:rPr>
      </w:pPr>
      <w:r w:rsidRPr="00A945D3">
        <w:rPr>
          <w:rFonts w:ascii="Verdana" w:hAnsi="Verdana"/>
          <w:b/>
          <w:sz w:val="20"/>
          <w:szCs w:val="20"/>
          <w:lang w:val="bg-BG"/>
        </w:rPr>
        <w:t>Доказване:</w:t>
      </w:r>
      <w:r w:rsidRPr="00C72A6C">
        <w:rPr>
          <w:rFonts w:ascii="Verdana" w:hAnsi="Verdana"/>
          <w:sz w:val="20"/>
          <w:szCs w:val="20"/>
          <w:lang w:val="bg-BG"/>
        </w:rPr>
        <w:t xml:space="preserve"> </w:t>
      </w:r>
    </w:p>
    <w:p w14:paraId="21AC8DAF" w14:textId="02E6BA7D" w:rsidR="00433F77" w:rsidRPr="00433F77" w:rsidRDefault="00433F77" w:rsidP="004E416B">
      <w:pPr>
        <w:keepLines/>
        <w:spacing w:before="120" w:after="120"/>
        <w:ind w:left="2694"/>
        <w:jc w:val="both"/>
        <w:rPr>
          <w:rFonts w:ascii="Verdana" w:hAnsi="Verdana"/>
          <w:sz w:val="20"/>
          <w:szCs w:val="20"/>
          <w:lang w:val="bg-BG"/>
        </w:rPr>
      </w:pPr>
      <w:r w:rsidRPr="00433F77">
        <w:rPr>
          <w:rFonts w:ascii="Verdana" w:hAnsi="Verdana"/>
          <w:sz w:val="20"/>
          <w:szCs w:val="20"/>
          <w:lang w:val="bg-BG"/>
        </w:rPr>
        <w:t>Списък с наличното техническо оборудване, машини, транспортни средства и механизация на участника за изпълнението на предмета на обществената поръчка, съдържаща информация относно:</w:t>
      </w:r>
    </w:p>
    <w:p w14:paraId="73C44990" w14:textId="20EA5921" w:rsidR="00433F77" w:rsidRPr="003E3E02" w:rsidRDefault="00433F77" w:rsidP="00433F77">
      <w:pPr>
        <w:keepLines/>
        <w:spacing w:before="120" w:after="120"/>
        <w:ind w:left="1571"/>
        <w:jc w:val="both"/>
        <w:rPr>
          <w:rFonts w:ascii="Verdana" w:hAnsi="Verdana"/>
          <w:sz w:val="20"/>
          <w:szCs w:val="20"/>
          <w:lang w:val="bg-BG"/>
        </w:rPr>
      </w:pPr>
      <w:r>
        <w:rPr>
          <w:rFonts w:ascii="Verdana" w:hAnsi="Verdana"/>
          <w:sz w:val="20"/>
          <w:szCs w:val="20"/>
          <w:lang w:val="bg-BG"/>
        </w:rPr>
        <w:t>-</w:t>
      </w:r>
      <w:r w:rsidRPr="00433F77">
        <w:rPr>
          <w:rFonts w:ascii="Verdana" w:hAnsi="Verdana"/>
          <w:sz w:val="20"/>
          <w:szCs w:val="20"/>
          <w:lang w:val="bg-BG"/>
        </w:rPr>
        <w:t xml:space="preserve"> механизацията и транспортни </w:t>
      </w:r>
      <w:r w:rsidRPr="003E3E02">
        <w:rPr>
          <w:rFonts w:ascii="Verdana" w:hAnsi="Verdana"/>
          <w:sz w:val="20"/>
          <w:szCs w:val="20"/>
          <w:lang w:val="bg-BG"/>
        </w:rPr>
        <w:t xml:space="preserve">средства по т. </w:t>
      </w:r>
      <w:r w:rsidR="00084EEF" w:rsidRPr="003E3E02">
        <w:rPr>
          <w:rFonts w:ascii="Verdana" w:hAnsi="Verdana"/>
          <w:sz w:val="20"/>
          <w:szCs w:val="20"/>
          <w:lang w:val="bg-BG"/>
        </w:rPr>
        <w:t>17.2.2.1.1</w:t>
      </w:r>
      <w:r w:rsidRPr="003E3E02">
        <w:rPr>
          <w:rFonts w:ascii="Verdana" w:hAnsi="Verdana"/>
          <w:sz w:val="20"/>
          <w:szCs w:val="20"/>
          <w:lang w:val="bg-BG"/>
        </w:rPr>
        <w:t xml:space="preserve"> </w:t>
      </w:r>
    </w:p>
    <w:p w14:paraId="4C471518" w14:textId="5B4897B7" w:rsidR="00433F77" w:rsidRPr="00433F77" w:rsidRDefault="00433F77" w:rsidP="00433F77">
      <w:pPr>
        <w:keepLines/>
        <w:spacing w:before="120" w:after="120"/>
        <w:ind w:left="1571"/>
        <w:jc w:val="both"/>
        <w:rPr>
          <w:rFonts w:ascii="Verdana" w:hAnsi="Verdana"/>
          <w:sz w:val="20"/>
          <w:szCs w:val="20"/>
          <w:lang w:val="bg-BG"/>
        </w:rPr>
      </w:pPr>
      <w:r w:rsidRPr="003E3E02">
        <w:rPr>
          <w:rFonts w:ascii="Verdana" w:hAnsi="Verdana"/>
          <w:sz w:val="20"/>
          <w:szCs w:val="20"/>
          <w:lang w:val="bg-BG"/>
        </w:rPr>
        <w:t xml:space="preserve">- машините и оборудването </w:t>
      </w:r>
      <w:r w:rsidR="00084EEF" w:rsidRPr="004E595E">
        <w:rPr>
          <w:rFonts w:ascii="Verdana" w:hAnsi="Verdana"/>
          <w:sz w:val="20"/>
          <w:szCs w:val="20"/>
          <w:lang w:val="bg-BG"/>
        </w:rPr>
        <w:t>по т.</w:t>
      </w:r>
      <w:r w:rsidR="00084EEF" w:rsidRPr="003E3E02">
        <w:rPr>
          <w:rFonts w:ascii="Verdana" w:hAnsi="Verdana"/>
          <w:sz w:val="20"/>
          <w:szCs w:val="20"/>
          <w:lang w:val="bg-BG"/>
        </w:rPr>
        <w:t>17.2.2.1.2</w:t>
      </w:r>
      <w:r w:rsidRPr="003E3E02">
        <w:rPr>
          <w:rFonts w:ascii="Verdana" w:hAnsi="Verdana"/>
          <w:sz w:val="20"/>
          <w:szCs w:val="20"/>
          <w:lang w:val="bg-BG"/>
        </w:rPr>
        <w:t xml:space="preserve"> с описани характеристики</w:t>
      </w:r>
      <w:r w:rsidRPr="00433F77">
        <w:rPr>
          <w:rFonts w:ascii="Verdana" w:hAnsi="Verdana"/>
          <w:sz w:val="20"/>
          <w:szCs w:val="20"/>
          <w:lang w:val="bg-BG"/>
        </w:rPr>
        <w:t xml:space="preserve">. </w:t>
      </w:r>
    </w:p>
    <w:p w14:paraId="6C1531F5" w14:textId="688CF7F8" w:rsidR="00C72A6C" w:rsidRDefault="00433F77" w:rsidP="00FB6367">
      <w:pPr>
        <w:keepLines/>
        <w:spacing w:before="120" w:after="120"/>
        <w:ind w:left="1571"/>
        <w:jc w:val="both"/>
        <w:rPr>
          <w:rFonts w:ascii="Verdana" w:hAnsi="Verdana"/>
          <w:sz w:val="20"/>
          <w:szCs w:val="20"/>
          <w:lang w:val="bg-BG"/>
        </w:rPr>
      </w:pPr>
      <w:r w:rsidRPr="00433F77">
        <w:rPr>
          <w:rFonts w:ascii="Verdana" w:hAnsi="Verdana"/>
          <w:sz w:val="20"/>
          <w:szCs w:val="20"/>
          <w:lang w:val="bg-BG"/>
        </w:rPr>
        <w:t>От списък</w:t>
      </w:r>
      <w:r w:rsidR="00CF0BAE">
        <w:rPr>
          <w:rFonts w:ascii="Verdana" w:hAnsi="Verdana"/>
          <w:sz w:val="20"/>
          <w:szCs w:val="20"/>
          <w:lang w:val="bg-BG"/>
        </w:rPr>
        <w:t>а</w:t>
      </w:r>
      <w:r w:rsidRPr="00433F77">
        <w:rPr>
          <w:rFonts w:ascii="Verdana" w:hAnsi="Verdana"/>
          <w:sz w:val="20"/>
          <w:szCs w:val="20"/>
          <w:lang w:val="bg-BG"/>
        </w:rPr>
        <w:t xml:space="preserve"> трябва да е видно, чe посоченoто техническо оборудване, транспортни средства и механизация  </w:t>
      </w:r>
      <w:r w:rsidR="005B2DE1">
        <w:rPr>
          <w:rFonts w:ascii="Verdana" w:hAnsi="Verdana"/>
          <w:sz w:val="20"/>
          <w:szCs w:val="20"/>
          <w:lang w:val="bg-BG"/>
        </w:rPr>
        <w:t>отговарят на изискванията на т.</w:t>
      </w:r>
      <w:r w:rsidR="003E5091">
        <w:rPr>
          <w:rFonts w:ascii="Verdana" w:hAnsi="Verdana"/>
          <w:sz w:val="20"/>
          <w:szCs w:val="20"/>
          <w:lang w:val="bg-BG"/>
        </w:rPr>
        <w:t>17.2.2</w:t>
      </w:r>
      <w:r w:rsidRPr="00433F77">
        <w:rPr>
          <w:rFonts w:ascii="Verdana" w:hAnsi="Verdana"/>
          <w:sz w:val="20"/>
          <w:szCs w:val="20"/>
          <w:lang w:val="bg-BG"/>
        </w:rPr>
        <w:t>.</w:t>
      </w:r>
      <w:r w:rsidR="005B2DE1">
        <w:rPr>
          <w:rFonts w:ascii="Verdana" w:hAnsi="Verdana"/>
          <w:sz w:val="20"/>
          <w:szCs w:val="20"/>
          <w:lang w:val="bg-BG"/>
        </w:rPr>
        <w:t xml:space="preserve"> „Изискване“</w:t>
      </w:r>
      <w:r w:rsidR="00C72A6C" w:rsidRPr="00C72A6C">
        <w:rPr>
          <w:rFonts w:ascii="Verdana" w:hAnsi="Verdana"/>
          <w:sz w:val="20"/>
          <w:szCs w:val="20"/>
          <w:lang w:val="bg-BG"/>
        </w:rPr>
        <w:t xml:space="preserve">. </w:t>
      </w:r>
      <w:r w:rsidR="00FC6C6A">
        <w:rPr>
          <w:rFonts w:ascii="Verdana" w:hAnsi="Verdana"/>
          <w:sz w:val="20"/>
          <w:szCs w:val="20"/>
          <w:lang w:val="bg-BG"/>
        </w:rPr>
        <w:t>Д</w:t>
      </w:r>
      <w:r w:rsidR="00FC6C6A" w:rsidRPr="00FC6C6A">
        <w:rPr>
          <w:rFonts w:ascii="Verdana" w:hAnsi="Verdana"/>
          <w:sz w:val="20"/>
          <w:szCs w:val="20"/>
          <w:lang w:val="bg-BG"/>
        </w:rPr>
        <w:t>окумент</w:t>
      </w:r>
      <w:r w:rsidR="00CF0BAE">
        <w:rPr>
          <w:rFonts w:ascii="Verdana" w:hAnsi="Verdana"/>
          <w:sz w:val="20"/>
          <w:szCs w:val="20"/>
          <w:lang w:val="bg-BG"/>
        </w:rPr>
        <w:t>ът/</w:t>
      </w:r>
      <w:r w:rsidR="00FC6C6A">
        <w:rPr>
          <w:rFonts w:ascii="Verdana" w:hAnsi="Verdana"/>
          <w:sz w:val="20"/>
          <w:szCs w:val="20"/>
          <w:lang w:val="bg-BG"/>
        </w:rPr>
        <w:t xml:space="preserve">ите за регистрация на </w:t>
      </w:r>
      <w:r w:rsidR="00FC6C6A" w:rsidRPr="00FC6C6A">
        <w:rPr>
          <w:rFonts w:ascii="Verdana" w:hAnsi="Verdana"/>
          <w:sz w:val="20"/>
          <w:szCs w:val="20"/>
          <w:lang w:val="bg-BG"/>
        </w:rPr>
        <w:t>средствата за транспортиране на строителни отпадъци по реда на Закон за управление на отпадъците (ЗУО) за транспортиране на следните строителни отпадъци: смеси от бетон(код-170107); дървесен материал(код-170201), тухли(код-170102), желязо и стомана(код-170405), плочки(код-170103),   кабели(код-170411)</w:t>
      </w:r>
      <w:r w:rsidR="00FC6C6A">
        <w:rPr>
          <w:rFonts w:ascii="Verdana" w:hAnsi="Verdana"/>
          <w:sz w:val="20"/>
          <w:szCs w:val="20"/>
          <w:lang w:val="bg-BG"/>
        </w:rPr>
        <w:t xml:space="preserve"> се описват в ЕЕДОП и се представят преди подписване на договора.</w:t>
      </w:r>
    </w:p>
    <w:p w14:paraId="042A7826" w14:textId="5BD3B41E" w:rsidR="00C72A6C" w:rsidRDefault="00A45F05" w:rsidP="00EA125C">
      <w:pPr>
        <w:keepLines/>
        <w:numPr>
          <w:ilvl w:val="3"/>
          <w:numId w:val="15"/>
        </w:numPr>
        <w:spacing w:before="120" w:after="120"/>
        <w:ind w:left="2127"/>
        <w:jc w:val="both"/>
        <w:rPr>
          <w:rFonts w:ascii="Verdana" w:hAnsi="Verdana"/>
          <w:sz w:val="20"/>
          <w:szCs w:val="20"/>
          <w:lang w:val="bg-BG"/>
        </w:rPr>
      </w:pPr>
      <w:r>
        <w:rPr>
          <w:rFonts w:ascii="Verdana" w:hAnsi="Verdana"/>
          <w:sz w:val="20"/>
          <w:szCs w:val="20"/>
          <w:lang w:val="bg-BG"/>
        </w:rPr>
        <w:t xml:space="preserve"> Списъкът с </w:t>
      </w:r>
      <w:r w:rsidR="00CF0BAE">
        <w:rPr>
          <w:rFonts w:ascii="Verdana" w:hAnsi="Verdana"/>
          <w:sz w:val="20"/>
          <w:szCs w:val="20"/>
          <w:lang w:val="bg-BG"/>
        </w:rPr>
        <w:t>и</w:t>
      </w:r>
      <w:r w:rsidR="00C72A6C" w:rsidRPr="00C72A6C">
        <w:rPr>
          <w:rFonts w:ascii="Verdana" w:hAnsi="Verdana"/>
          <w:sz w:val="20"/>
          <w:szCs w:val="20"/>
          <w:lang w:val="bg-BG"/>
        </w:rPr>
        <w:t xml:space="preserve">нформацията се посочва в Част IV: Критерии за подбор, Раздел В: технически и професионални способности, т. </w:t>
      </w:r>
      <w:r w:rsidR="006F32CE">
        <w:rPr>
          <w:rFonts w:ascii="Verdana" w:hAnsi="Verdana"/>
          <w:sz w:val="20"/>
          <w:szCs w:val="20"/>
          <w:lang w:val="en-US"/>
        </w:rPr>
        <w:t>9</w:t>
      </w:r>
      <w:r w:rsidR="00C72A6C" w:rsidRPr="00C72A6C">
        <w:rPr>
          <w:rFonts w:ascii="Verdana" w:hAnsi="Verdana"/>
          <w:sz w:val="20"/>
          <w:szCs w:val="20"/>
          <w:lang w:val="bg-BG"/>
        </w:rPr>
        <w:t>) от ЕЕДОП.</w:t>
      </w:r>
    </w:p>
    <w:p w14:paraId="4608315E" w14:textId="77777777" w:rsidR="003E5091" w:rsidRPr="00C72A6C" w:rsidRDefault="003E5091" w:rsidP="003E5091">
      <w:pPr>
        <w:keepLines/>
        <w:spacing w:before="120" w:after="120"/>
        <w:ind w:left="2127"/>
        <w:jc w:val="both"/>
        <w:rPr>
          <w:rFonts w:ascii="Verdana" w:hAnsi="Verdana"/>
          <w:sz w:val="20"/>
          <w:szCs w:val="20"/>
          <w:lang w:val="bg-BG"/>
        </w:rPr>
      </w:pPr>
    </w:p>
    <w:p w14:paraId="5156B74B" w14:textId="77777777" w:rsidR="008F03B4" w:rsidRPr="00FE0C1F" w:rsidRDefault="008F03B4" w:rsidP="00EA125C">
      <w:pPr>
        <w:keepLines/>
        <w:numPr>
          <w:ilvl w:val="2"/>
          <w:numId w:val="15"/>
        </w:numPr>
        <w:spacing w:before="120" w:after="120"/>
        <w:jc w:val="both"/>
        <w:rPr>
          <w:rFonts w:ascii="Verdana" w:hAnsi="Verdana"/>
          <w:b/>
          <w:sz w:val="20"/>
          <w:szCs w:val="20"/>
          <w:lang w:val="bg-BG"/>
        </w:rPr>
      </w:pPr>
      <w:r w:rsidRPr="00FE0C1F">
        <w:rPr>
          <w:rFonts w:ascii="Verdana" w:hAnsi="Verdana"/>
          <w:b/>
          <w:sz w:val="20"/>
          <w:szCs w:val="20"/>
          <w:lang w:val="bg-BG"/>
        </w:rPr>
        <w:t xml:space="preserve">Изискване: </w:t>
      </w:r>
    </w:p>
    <w:p w14:paraId="06C29C5B" w14:textId="77777777" w:rsidR="008F03B4" w:rsidRPr="00B61772" w:rsidRDefault="008F03B4" w:rsidP="00EA125C">
      <w:pPr>
        <w:keepLines/>
        <w:numPr>
          <w:ilvl w:val="3"/>
          <w:numId w:val="15"/>
        </w:numPr>
        <w:spacing w:before="120" w:after="120"/>
        <w:ind w:left="2127" w:hanging="993"/>
        <w:jc w:val="both"/>
        <w:rPr>
          <w:rFonts w:ascii="Verdana" w:hAnsi="Verdana"/>
          <w:sz w:val="20"/>
          <w:szCs w:val="20"/>
          <w:lang w:val="bg-BG"/>
        </w:rPr>
      </w:pPr>
      <w:r w:rsidRPr="00B61772">
        <w:rPr>
          <w:rFonts w:ascii="Verdana" w:hAnsi="Verdana"/>
          <w:sz w:val="20"/>
          <w:szCs w:val="20"/>
          <w:lang w:val="bg-BG"/>
        </w:rPr>
        <w:t>Всеки участник трябва да разполага и със следния квалифициран инженерно-технически персонал:</w:t>
      </w:r>
    </w:p>
    <w:p w14:paraId="72F4F5F2" w14:textId="77777777" w:rsidR="008F03B4" w:rsidRDefault="008F03B4" w:rsidP="008F03B4">
      <w:pPr>
        <w:keepLines/>
        <w:spacing w:before="120" w:after="120"/>
        <w:jc w:val="both"/>
        <w:rPr>
          <w:rFonts w:ascii="Verdana" w:hAnsi="Verdana"/>
          <w:sz w:val="20"/>
          <w:szCs w:val="20"/>
          <w:lang w:val="bg-BG"/>
        </w:rPr>
      </w:pPr>
      <w:r>
        <w:rPr>
          <w:rFonts w:ascii="Verdana" w:hAnsi="Verdana"/>
          <w:sz w:val="20"/>
          <w:szCs w:val="20"/>
          <w:lang w:val="bg-BG"/>
        </w:rPr>
        <w:t>-</w:t>
      </w:r>
      <w:r w:rsidRPr="008C3D1D">
        <w:rPr>
          <w:rFonts w:ascii="Verdana" w:hAnsi="Verdana"/>
          <w:sz w:val="20"/>
          <w:szCs w:val="20"/>
          <w:lang w:val="bg-BG"/>
        </w:rPr>
        <w:t>Главен инженер на обекта - висше образование, степен магистър със специалност: ПГС(Промишлено и гражданско строителство) или еквивалент;</w:t>
      </w:r>
    </w:p>
    <w:p w14:paraId="3A8C292B" w14:textId="77777777" w:rsidR="008F03B4" w:rsidRPr="008D48AC"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8D48AC">
        <w:rPr>
          <w:rFonts w:ascii="Verdana" w:hAnsi="Verdana"/>
          <w:sz w:val="20"/>
          <w:szCs w:val="20"/>
          <w:lang w:val="bg-BG"/>
        </w:rPr>
        <w:t>Длъжностно лице по безопасност и здраве на обекта - Строителен техник или строителен инженер преминал специализиран курс на обучение и притежаващ Удостоверение/Сертификат за длъжностно лице по безопасност и здраве или еквивалент, преминал ежегодно обучение съгласно Наредба № РД-07-2 от 16.12.2009 г.;</w:t>
      </w:r>
    </w:p>
    <w:p w14:paraId="2E1431CF" w14:textId="77777777" w:rsidR="008F03B4" w:rsidRDefault="008F03B4" w:rsidP="008F03B4">
      <w:pPr>
        <w:keepLines/>
        <w:spacing w:before="120" w:after="120"/>
        <w:jc w:val="both"/>
        <w:rPr>
          <w:rFonts w:ascii="Verdana" w:hAnsi="Verdana"/>
          <w:sz w:val="20"/>
          <w:szCs w:val="20"/>
          <w:lang w:val="bg-BG"/>
        </w:rPr>
      </w:pPr>
      <w:r>
        <w:rPr>
          <w:rFonts w:ascii="Verdana" w:hAnsi="Verdana"/>
          <w:sz w:val="20"/>
          <w:szCs w:val="20"/>
          <w:lang w:val="bg-BG"/>
        </w:rPr>
        <w:t xml:space="preserve">- </w:t>
      </w:r>
      <w:r w:rsidRPr="008D48AC">
        <w:rPr>
          <w:rFonts w:ascii="Verdana" w:hAnsi="Verdana"/>
          <w:sz w:val="20"/>
          <w:szCs w:val="20"/>
          <w:lang w:val="bg-BG"/>
        </w:rPr>
        <w:t>Технически ръководител – да отговаря на изискването на чл.163а, ал.4 от ЗУТ;</w:t>
      </w:r>
    </w:p>
    <w:p w14:paraId="57C7AE36" w14:textId="435AADDA" w:rsidR="008F03B4" w:rsidRPr="00B61772" w:rsidRDefault="008F03B4" w:rsidP="00EA125C">
      <w:pPr>
        <w:keepLines/>
        <w:numPr>
          <w:ilvl w:val="3"/>
          <w:numId w:val="15"/>
        </w:numPr>
        <w:spacing w:before="120" w:after="120"/>
        <w:ind w:left="2127" w:hanging="993"/>
        <w:jc w:val="both"/>
        <w:rPr>
          <w:rFonts w:ascii="Verdana" w:hAnsi="Verdana"/>
          <w:sz w:val="20"/>
          <w:szCs w:val="20"/>
          <w:lang w:val="bg-BG"/>
        </w:rPr>
      </w:pPr>
      <w:r w:rsidRPr="00B61772">
        <w:rPr>
          <w:rFonts w:ascii="Verdana" w:hAnsi="Verdana"/>
          <w:sz w:val="20"/>
          <w:szCs w:val="20"/>
          <w:lang w:val="bg-BG"/>
        </w:rPr>
        <w:t>Всеки участник трябва да разполага с минимален основен състав за формиране на строителни екипи, извън общите работници, както следва:</w:t>
      </w:r>
    </w:p>
    <w:p w14:paraId="2273298E"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2 бр. шофьори с нужната категория;</w:t>
      </w:r>
    </w:p>
    <w:p w14:paraId="370E018E"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 xml:space="preserve"> 4 бр. арматуристи с призната специалност 5820303 „Армировка и бетон”,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2F5E7DAD"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6 бр. кофражисти с призната специалност 5820302 „Кофражи”,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57082E90"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lastRenderedPageBreak/>
        <w:t xml:space="preserve">- </w:t>
      </w:r>
      <w:r w:rsidRPr="00094A74">
        <w:rPr>
          <w:rFonts w:ascii="Verdana" w:hAnsi="Verdana"/>
          <w:sz w:val="20"/>
          <w:szCs w:val="20"/>
          <w:lang w:val="bg-BG"/>
        </w:rPr>
        <w:t>1 бр. водещ електро специалист - с придобита минимум четвърта квалификационна група съгласно Правилник за безопасност и здраве при работа с електрически уредби на електрически и топлофикационни централи и по електрически мрежи</w:t>
      </w:r>
    </w:p>
    <w:p w14:paraId="6FEF268C"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2 бр. електро специалисти;</w:t>
      </w:r>
    </w:p>
    <w:p w14:paraId="44A6B9B4"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1 бр. кранист - машинист за управление на кранове;</w:t>
      </w:r>
    </w:p>
    <w:p w14:paraId="4B2EF6FF"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2 бр. правоспособни заварчици на метални конструкции с призната специалност 521090 „Заварчик”,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63C66ED9" w14:textId="6716CAC2" w:rsidR="008F03B4" w:rsidRPr="008C3D1D"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4 бр. правоспособни строителни монтажници с призната специалност 5820402 „метални конструкции”,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r w:rsidR="004F68C4">
        <w:rPr>
          <w:rFonts w:ascii="Verdana" w:hAnsi="Verdana"/>
          <w:sz w:val="20"/>
          <w:szCs w:val="20"/>
          <w:lang w:val="bg-BG"/>
        </w:rPr>
        <w:t>.</w:t>
      </w:r>
    </w:p>
    <w:p w14:paraId="6B6BEC20" w14:textId="77777777" w:rsidR="003E5091" w:rsidRDefault="008F03B4" w:rsidP="00EA125C">
      <w:pPr>
        <w:keepLines/>
        <w:numPr>
          <w:ilvl w:val="3"/>
          <w:numId w:val="15"/>
        </w:numPr>
        <w:spacing w:before="120" w:after="120"/>
        <w:ind w:left="2127" w:hanging="993"/>
        <w:jc w:val="both"/>
        <w:rPr>
          <w:rFonts w:ascii="Verdana" w:hAnsi="Verdana"/>
          <w:sz w:val="20"/>
          <w:szCs w:val="20"/>
          <w:lang w:val="bg-BG"/>
        </w:rPr>
      </w:pPr>
      <w:r w:rsidRPr="00FE0C1F">
        <w:rPr>
          <w:rFonts w:ascii="Verdana" w:hAnsi="Verdana"/>
          <w:b/>
          <w:sz w:val="20"/>
          <w:szCs w:val="20"/>
          <w:lang w:val="bg-BG"/>
        </w:rPr>
        <w:t>Доказване:</w:t>
      </w:r>
      <w:r w:rsidRPr="004D2B0B">
        <w:rPr>
          <w:rFonts w:ascii="Verdana" w:hAnsi="Verdana"/>
          <w:sz w:val="20"/>
          <w:szCs w:val="20"/>
          <w:lang w:val="bg-BG"/>
        </w:rPr>
        <w:t xml:space="preserve"> </w:t>
      </w:r>
    </w:p>
    <w:p w14:paraId="4E976F58" w14:textId="3207C320" w:rsidR="008F03B4" w:rsidRDefault="008F03B4" w:rsidP="004E416B">
      <w:pPr>
        <w:keepLines/>
        <w:spacing w:before="120" w:after="120"/>
        <w:ind w:left="2835"/>
        <w:jc w:val="both"/>
        <w:rPr>
          <w:rFonts w:ascii="Verdana" w:hAnsi="Verdana"/>
          <w:sz w:val="20"/>
          <w:szCs w:val="20"/>
          <w:lang w:val="bg-BG"/>
        </w:rPr>
      </w:pPr>
      <w:r w:rsidRPr="00B61772">
        <w:rPr>
          <w:rFonts w:ascii="Verdana" w:hAnsi="Verdana"/>
          <w:sz w:val="20"/>
          <w:szCs w:val="20"/>
          <w:lang w:val="bg-BG"/>
        </w:rPr>
        <w:t xml:space="preserve">Списък </w:t>
      </w:r>
      <w:r w:rsidR="001C06A9">
        <w:rPr>
          <w:rFonts w:ascii="Verdana" w:hAnsi="Verdana"/>
          <w:sz w:val="20"/>
          <w:szCs w:val="20"/>
          <w:lang w:val="bg-BG"/>
        </w:rPr>
        <w:t xml:space="preserve">с имена </w:t>
      </w:r>
      <w:r w:rsidRPr="00B61772">
        <w:rPr>
          <w:rFonts w:ascii="Verdana" w:hAnsi="Verdana"/>
          <w:sz w:val="20"/>
          <w:szCs w:val="20"/>
          <w:lang w:val="bg-BG"/>
        </w:rPr>
        <w:t>на квалифицирания инженерно-технически персонал и работници, които ще бъдат ангажирани при изпълнението на обществената поръчка, с посочени образование, професионална квалификация (в приложимите случаи съобразно обявените изисквания) и професионален опит – описани съгласно посочените изисквания в т.17</w:t>
      </w:r>
      <w:r w:rsidR="003E5091">
        <w:rPr>
          <w:rFonts w:ascii="Verdana" w:hAnsi="Verdana"/>
          <w:sz w:val="20"/>
          <w:szCs w:val="20"/>
          <w:lang w:val="bg-BG"/>
        </w:rPr>
        <w:t>.2.3</w:t>
      </w:r>
      <w:r w:rsidRPr="00B61772">
        <w:rPr>
          <w:rFonts w:ascii="Verdana" w:hAnsi="Verdana"/>
          <w:sz w:val="20"/>
          <w:szCs w:val="20"/>
          <w:lang w:val="bg-BG"/>
        </w:rPr>
        <w:t>. „Изискване“.</w:t>
      </w:r>
    </w:p>
    <w:p w14:paraId="443F0AA5" w14:textId="79AB306D" w:rsidR="003E5091" w:rsidRPr="00AC6F06" w:rsidRDefault="003E5091" w:rsidP="00C25C48">
      <w:pPr>
        <w:keepLines/>
        <w:spacing w:before="120" w:after="120"/>
        <w:ind w:left="2835"/>
        <w:jc w:val="both"/>
        <w:rPr>
          <w:rFonts w:ascii="Verdana" w:hAnsi="Verdana"/>
          <w:sz w:val="20"/>
          <w:szCs w:val="20"/>
          <w:lang w:val="bg-BG"/>
        </w:rPr>
      </w:pPr>
    </w:p>
    <w:p w14:paraId="22976E1E" w14:textId="202455B5" w:rsidR="008F03B4" w:rsidRPr="004D2B0B" w:rsidRDefault="00A45F05" w:rsidP="00EA125C">
      <w:pPr>
        <w:keepLines/>
        <w:numPr>
          <w:ilvl w:val="3"/>
          <w:numId w:val="15"/>
        </w:numPr>
        <w:spacing w:before="120" w:after="120"/>
        <w:ind w:left="2127" w:hanging="993"/>
        <w:jc w:val="both"/>
        <w:rPr>
          <w:rFonts w:ascii="Verdana" w:hAnsi="Verdana"/>
          <w:sz w:val="20"/>
          <w:szCs w:val="20"/>
          <w:lang w:val="bg-BG"/>
        </w:rPr>
      </w:pPr>
      <w:r>
        <w:rPr>
          <w:rFonts w:ascii="Verdana" w:hAnsi="Verdana"/>
          <w:sz w:val="20"/>
          <w:szCs w:val="20"/>
          <w:lang w:val="bg-BG"/>
        </w:rPr>
        <w:t xml:space="preserve">Списъкът с </w:t>
      </w:r>
      <w:r w:rsidR="00CF0BAE">
        <w:rPr>
          <w:rFonts w:ascii="Verdana" w:hAnsi="Verdana"/>
          <w:sz w:val="20"/>
          <w:szCs w:val="20"/>
          <w:lang w:val="bg-BG"/>
        </w:rPr>
        <w:t>и</w:t>
      </w:r>
      <w:r w:rsidR="008F03B4" w:rsidRPr="004D2B0B">
        <w:rPr>
          <w:rFonts w:ascii="Verdana" w:hAnsi="Verdana"/>
          <w:sz w:val="20"/>
          <w:szCs w:val="20"/>
          <w:lang w:val="bg-BG"/>
        </w:rPr>
        <w:t xml:space="preserve">нформацията се посочва в Част IV: Критерии за подбор, Раздел В: технически и професионални способности, т. </w:t>
      </w:r>
      <w:r w:rsidR="006F32CE">
        <w:rPr>
          <w:rFonts w:ascii="Verdana" w:hAnsi="Verdana"/>
          <w:sz w:val="20"/>
          <w:szCs w:val="20"/>
          <w:lang w:val="en-US"/>
        </w:rPr>
        <w:t>6</w:t>
      </w:r>
      <w:r w:rsidR="008F03B4" w:rsidRPr="004D2B0B">
        <w:rPr>
          <w:rFonts w:ascii="Verdana" w:hAnsi="Verdana"/>
          <w:sz w:val="20"/>
          <w:szCs w:val="20"/>
          <w:lang w:val="bg-BG"/>
        </w:rPr>
        <w:t>) от ЕЕДОП.</w:t>
      </w:r>
    </w:p>
    <w:p w14:paraId="67DA8495" w14:textId="77777777" w:rsidR="008F03B4" w:rsidRPr="008F03B4" w:rsidRDefault="008F03B4" w:rsidP="004B3579">
      <w:pPr>
        <w:pStyle w:val="ListParagraph"/>
        <w:ind w:left="1571"/>
        <w:jc w:val="both"/>
        <w:rPr>
          <w:rFonts w:ascii="Verdana" w:hAnsi="Verdana"/>
          <w:sz w:val="20"/>
          <w:szCs w:val="20"/>
          <w:lang w:val="bg-BG"/>
        </w:rPr>
      </w:pPr>
    </w:p>
    <w:p w14:paraId="459231DF" w14:textId="77777777" w:rsidR="00C84490" w:rsidRDefault="00664699" w:rsidP="00EA125C">
      <w:pPr>
        <w:pStyle w:val="ListParagraph"/>
        <w:numPr>
          <w:ilvl w:val="2"/>
          <w:numId w:val="15"/>
        </w:numPr>
        <w:jc w:val="both"/>
        <w:rPr>
          <w:rFonts w:ascii="Verdana" w:hAnsi="Verdana"/>
          <w:sz w:val="20"/>
          <w:szCs w:val="20"/>
          <w:lang w:val="bg-BG"/>
        </w:rPr>
      </w:pPr>
      <w:r w:rsidRPr="00C84490">
        <w:rPr>
          <w:rFonts w:ascii="Verdana" w:hAnsi="Verdana"/>
          <w:b/>
          <w:sz w:val="20"/>
          <w:szCs w:val="20"/>
          <w:lang w:val="bg-BG"/>
        </w:rPr>
        <w:t>Изискване:</w:t>
      </w:r>
      <w:r w:rsidRPr="0002603E">
        <w:rPr>
          <w:rFonts w:ascii="Verdana" w:hAnsi="Verdana"/>
          <w:sz w:val="20"/>
          <w:szCs w:val="20"/>
          <w:lang w:val="bg-BG"/>
        </w:rPr>
        <w:t xml:space="preserve"> </w:t>
      </w:r>
    </w:p>
    <w:p w14:paraId="2251AA59" w14:textId="149015FA" w:rsidR="0002603E" w:rsidRPr="0053561C" w:rsidRDefault="0002603E" w:rsidP="0053561C">
      <w:pPr>
        <w:ind w:left="1985"/>
        <w:jc w:val="both"/>
        <w:rPr>
          <w:rFonts w:ascii="Verdana" w:hAnsi="Verdana"/>
          <w:sz w:val="20"/>
          <w:szCs w:val="20"/>
          <w:lang w:val="bg-BG"/>
        </w:rPr>
      </w:pPr>
      <w:r w:rsidRPr="0053561C">
        <w:rPr>
          <w:rFonts w:ascii="Verdana" w:hAnsi="Verdana"/>
          <w:sz w:val="20"/>
          <w:szCs w:val="20"/>
          <w:lang w:val="bg-BG"/>
        </w:rPr>
        <w:t>Участникът трябва да има внедрена система за управление на качеството в съответствие с изискванията на ISO 9001 или еквивалент с обхват съответстващ на предмета на поръчката.</w:t>
      </w:r>
    </w:p>
    <w:p w14:paraId="482F3515" w14:textId="1032631F" w:rsidR="00664699" w:rsidRDefault="00664699" w:rsidP="004E595E">
      <w:pPr>
        <w:pStyle w:val="ListParagraph"/>
        <w:ind w:left="2127"/>
        <w:jc w:val="both"/>
        <w:rPr>
          <w:rFonts w:ascii="Verdana" w:hAnsi="Verdana"/>
          <w:sz w:val="20"/>
          <w:szCs w:val="20"/>
          <w:lang w:val="bg-BG"/>
        </w:rPr>
      </w:pPr>
    </w:p>
    <w:p w14:paraId="56145080" w14:textId="77777777" w:rsidR="00664699" w:rsidRPr="00FE0C1F" w:rsidRDefault="00664699" w:rsidP="00EA125C">
      <w:pPr>
        <w:pStyle w:val="ListParagraph"/>
        <w:numPr>
          <w:ilvl w:val="3"/>
          <w:numId w:val="15"/>
        </w:numPr>
        <w:ind w:left="2127"/>
        <w:jc w:val="both"/>
        <w:rPr>
          <w:rFonts w:ascii="Verdana" w:hAnsi="Verdana"/>
          <w:sz w:val="20"/>
          <w:szCs w:val="20"/>
          <w:lang w:val="bg-BG"/>
        </w:rPr>
      </w:pPr>
      <w:r w:rsidRPr="00FE0C1F">
        <w:rPr>
          <w:rFonts w:ascii="Verdana" w:hAnsi="Verdana"/>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6D36C8D1" w14:textId="77777777" w:rsidR="000C0365" w:rsidRDefault="00FB701C" w:rsidP="00EA125C">
      <w:pPr>
        <w:pStyle w:val="ListParagraph"/>
        <w:numPr>
          <w:ilvl w:val="2"/>
          <w:numId w:val="15"/>
        </w:numPr>
        <w:jc w:val="both"/>
        <w:rPr>
          <w:rFonts w:ascii="Verdana" w:hAnsi="Verdana"/>
          <w:sz w:val="20"/>
          <w:szCs w:val="20"/>
          <w:lang w:val="bg-BG"/>
        </w:rPr>
      </w:pPr>
      <w:r w:rsidRPr="000C0365">
        <w:rPr>
          <w:rFonts w:ascii="Verdana" w:hAnsi="Verdana"/>
          <w:b/>
          <w:sz w:val="20"/>
          <w:szCs w:val="20"/>
          <w:lang w:val="bg-BG"/>
        </w:rPr>
        <w:t>Изискване:</w:t>
      </w:r>
      <w:r w:rsidRPr="001D735F">
        <w:rPr>
          <w:rFonts w:ascii="Verdana" w:hAnsi="Verdana"/>
          <w:sz w:val="20"/>
          <w:szCs w:val="20"/>
          <w:lang w:val="bg-BG"/>
        </w:rPr>
        <w:t xml:space="preserve"> </w:t>
      </w:r>
    </w:p>
    <w:p w14:paraId="30A327CB" w14:textId="69C2DFD3" w:rsidR="001D735F" w:rsidRDefault="001D735F" w:rsidP="0053561C">
      <w:pPr>
        <w:pStyle w:val="ListParagraph"/>
        <w:ind w:left="2268"/>
        <w:jc w:val="both"/>
        <w:rPr>
          <w:rFonts w:ascii="Verdana" w:hAnsi="Verdana"/>
          <w:sz w:val="20"/>
          <w:szCs w:val="20"/>
          <w:lang w:val="bg-BG"/>
        </w:rPr>
      </w:pPr>
      <w:r w:rsidRPr="001D735F">
        <w:rPr>
          <w:rFonts w:ascii="Verdana" w:hAnsi="Verdana"/>
          <w:sz w:val="20"/>
          <w:szCs w:val="20"/>
          <w:lang w:val="bg-BG"/>
        </w:rPr>
        <w:t>Участникът трябва да има внедрена система за управление на околната среда в съответствие с изискванията на ISO 14001 или еквивалент с обхват съответстващ на предмета на поръчката.</w:t>
      </w:r>
    </w:p>
    <w:p w14:paraId="2A042966" w14:textId="77777777" w:rsidR="00FB701C" w:rsidRPr="000C0365" w:rsidRDefault="00FB701C" w:rsidP="00EA125C">
      <w:pPr>
        <w:pStyle w:val="ListParagraph"/>
        <w:numPr>
          <w:ilvl w:val="3"/>
          <w:numId w:val="15"/>
        </w:numPr>
        <w:ind w:left="2268"/>
        <w:jc w:val="both"/>
        <w:rPr>
          <w:rFonts w:ascii="Verdana" w:hAnsi="Verdana"/>
          <w:sz w:val="20"/>
          <w:szCs w:val="20"/>
          <w:lang w:val="bg-BG"/>
        </w:rPr>
      </w:pPr>
      <w:r w:rsidRPr="000C0365">
        <w:rPr>
          <w:rFonts w:ascii="Verdana" w:hAnsi="Verdana"/>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16E8F7BE" w14:textId="57F223ED" w:rsidR="0002799B" w:rsidRPr="006C5E62" w:rsidRDefault="0002799B" w:rsidP="004E595E">
      <w:pPr>
        <w:pStyle w:val="ListParagraph"/>
        <w:numPr>
          <w:ilvl w:val="2"/>
          <w:numId w:val="40"/>
        </w:numPr>
        <w:ind w:left="2127" w:hanging="993"/>
        <w:jc w:val="both"/>
        <w:rPr>
          <w:rFonts w:ascii="Verdana" w:hAnsi="Verdana" w:cs="Tahoma"/>
          <w:sz w:val="20"/>
          <w:szCs w:val="20"/>
          <w:lang w:val="bg-BG"/>
        </w:rPr>
      </w:pPr>
      <w:r w:rsidRPr="004E595E">
        <w:rPr>
          <w:rFonts w:ascii="Verdana" w:hAnsi="Verdana"/>
          <w:b/>
          <w:sz w:val="20"/>
          <w:szCs w:val="20"/>
          <w:lang w:val="bg-BG"/>
        </w:rPr>
        <w:t>Изискване:</w:t>
      </w:r>
      <w:r>
        <w:rPr>
          <w:rFonts w:ascii="Verdana" w:hAnsi="Verdana"/>
          <w:sz w:val="20"/>
          <w:szCs w:val="20"/>
          <w:lang w:val="bg-BG"/>
        </w:rPr>
        <w:t xml:space="preserve"> Участникът трябва да извърши</w:t>
      </w:r>
      <w:r w:rsidRPr="00AC4EC1">
        <w:rPr>
          <w:rFonts w:ascii="Verdana" w:hAnsi="Verdana" w:cs="Tahoma"/>
          <w:sz w:val="20"/>
          <w:szCs w:val="20"/>
          <w:lang w:val="bg-BG"/>
        </w:rPr>
        <w:t xml:space="preserve"> оглед на обекта Посещението на обекта ще се осъществи </w:t>
      </w:r>
      <w:r w:rsidR="005E7E99">
        <w:rPr>
          <w:rFonts w:ascii="Verdana" w:hAnsi="Verdana" w:cs="Tahoma"/>
          <w:sz w:val="20"/>
          <w:szCs w:val="20"/>
          <w:lang w:val="bg-BG"/>
        </w:rPr>
        <w:t>след предварителна уговорка с лицето</w:t>
      </w:r>
      <w:r w:rsidRPr="00AC4EC1">
        <w:rPr>
          <w:rFonts w:ascii="Verdana" w:hAnsi="Verdana" w:cs="Tahoma"/>
          <w:sz w:val="20"/>
          <w:szCs w:val="20"/>
          <w:lang w:val="bg-BG"/>
        </w:rPr>
        <w:t xml:space="preserve"> за контакт за огледи от раздел „Приложения” от документацията за участие. Огледите ще се извършват </w:t>
      </w:r>
      <w:r w:rsidRPr="00AC4EC1">
        <w:rPr>
          <w:rFonts w:ascii="Verdana" w:hAnsi="Verdana" w:cs="Tahoma"/>
          <w:sz w:val="20"/>
          <w:szCs w:val="20"/>
          <w:lang w:val="bg-BG"/>
        </w:rPr>
        <w:lastRenderedPageBreak/>
        <w:t xml:space="preserve">съгласно вътрешните правила за достъп до обекти на възложителя и при спазване на правилата на БЗР. </w:t>
      </w:r>
    </w:p>
    <w:p w14:paraId="7492C787" w14:textId="77777777" w:rsidR="005A48DD" w:rsidRPr="00475B8B" w:rsidRDefault="005A48DD" w:rsidP="000C0365">
      <w:pPr>
        <w:keepLines/>
        <w:spacing w:before="120" w:after="120"/>
        <w:ind w:left="1571"/>
        <w:jc w:val="both"/>
        <w:rPr>
          <w:rFonts w:ascii="Verdana" w:hAnsi="Verdana"/>
          <w:sz w:val="20"/>
          <w:szCs w:val="20"/>
          <w:lang w:val="bg-BG"/>
        </w:rPr>
      </w:pP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EA125C">
      <w:pPr>
        <w:pStyle w:val="ListParagraph"/>
        <w:numPr>
          <w:ilvl w:val="0"/>
          <w:numId w:val="15"/>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EA125C">
      <w:pPr>
        <w:pStyle w:val="ListParagraph"/>
        <w:numPr>
          <w:ilvl w:val="1"/>
          <w:numId w:val="15"/>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EA125C">
      <w:pPr>
        <w:pStyle w:val="ListParagraph"/>
        <w:numPr>
          <w:ilvl w:val="2"/>
          <w:numId w:val="15"/>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7F592B1D" w:rsidR="00895072" w:rsidRPr="00F225AE" w:rsidRDefault="00895072" w:rsidP="00EA125C">
      <w:pPr>
        <w:pStyle w:val="ListParagraph"/>
        <w:numPr>
          <w:ilvl w:val="3"/>
          <w:numId w:val="15"/>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4A52E7">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EA125C">
      <w:pPr>
        <w:pStyle w:val="ListParagraph"/>
        <w:keepLines/>
        <w:numPr>
          <w:ilvl w:val="3"/>
          <w:numId w:val="15"/>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EA125C">
      <w:pPr>
        <w:keepLines/>
        <w:numPr>
          <w:ilvl w:val="3"/>
          <w:numId w:val="15"/>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520B38EB" w:rsidR="00895072" w:rsidRPr="00CA46E7"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4A52E7">
        <w:rPr>
          <w:rFonts w:ascii="Verdana" w:hAnsi="Verdana" w:cs="Tahoma"/>
          <w:i/>
          <w:snapToGrid w:val="0"/>
          <w:color w:val="000000"/>
          <w:sz w:val="20"/>
          <w:szCs w:val="20"/>
          <w:lang w:val="bg-BG"/>
        </w:rPr>
        <w:t xml:space="preserve"> и чл. 55 ал. 1, т. 5</w:t>
      </w:r>
      <w:r w:rsidR="007E08C4">
        <w:rPr>
          <w:rFonts w:ascii="Verdana" w:hAnsi="Verdana" w:cs="Tahoma"/>
          <w:i/>
          <w:snapToGrid w:val="0"/>
          <w:color w:val="000000"/>
          <w:sz w:val="20"/>
          <w:szCs w:val="20"/>
          <w:lang w:val="bg-BG"/>
        </w:rPr>
        <w:t xml:space="preserve">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023701">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1AD7E695" w:rsidR="00895072" w:rsidRPr="009036EA"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 xml:space="preserve">Когато за участник е налице някое от основанията по чл.54, ал.1 ЗОП или посочените от възложителя основания </w:t>
      </w:r>
      <w:r w:rsidRPr="004E595E">
        <w:rPr>
          <w:rFonts w:ascii="Verdana" w:hAnsi="Verdana" w:cs="Tahoma"/>
          <w:i/>
          <w:snapToGrid w:val="0"/>
          <w:color w:val="000000"/>
          <w:sz w:val="20"/>
          <w:szCs w:val="20"/>
          <w:lang w:val="en-US"/>
        </w:rPr>
        <w:t>по чл. 55, ал. 1</w:t>
      </w:r>
      <w:r w:rsidR="00686CB6" w:rsidRPr="004E595E">
        <w:rPr>
          <w:rFonts w:ascii="Verdana" w:hAnsi="Verdana" w:cs="Tahoma"/>
          <w:i/>
          <w:snapToGrid w:val="0"/>
          <w:color w:val="000000"/>
          <w:sz w:val="20"/>
          <w:szCs w:val="20"/>
          <w:lang w:val="bg-BG"/>
        </w:rPr>
        <w:t xml:space="preserve">  от</w:t>
      </w:r>
      <w:r w:rsidRPr="004E595E">
        <w:rPr>
          <w:rFonts w:ascii="Verdana" w:hAnsi="Verdana" w:cs="Tahoma"/>
          <w:i/>
          <w:snapToGrid w:val="0"/>
          <w:color w:val="000000"/>
          <w:sz w:val="20"/>
          <w:szCs w:val="20"/>
          <w:lang w:val="en-US"/>
        </w:rPr>
        <w:t xml:space="preserve"> ЗОП</w:t>
      </w:r>
      <w:r w:rsidRPr="00CA46E7">
        <w:rPr>
          <w:rFonts w:ascii="Verdana" w:hAnsi="Verdana" w:cs="Tahoma"/>
          <w:i/>
          <w:snapToGrid w:val="0"/>
          <w:color w:val="000000"/>
          <w:sz w:val="20"/>
          <w:szCs w:val="20"/>
          <w:lang w:val="en-US"/>
        </w:rPr>
        <w:t xml:space="preserve"> и преди подаването на офертата той е предприел мерки за доказване на надеждност по чл.56 ЗОП, тези мерки се описват в ЕЕДОП.</w:t>
      </w:r>
    </w:p>
    <w:p w14:paraId="425A34B2" w14:textId="77777777" w:rsidR="009036EA" w:rsidRDefault="009036EA" w:rsidP="009036EA">
      <w:pPr>
        <w:pStyle w:val="ListParagraph"/>
        <w:rPr>
          <w:rFonts w:ascii="Verdana" w:hAnsi="Verdana"/>
          <w:b/>
          <w:sz w:val="20"/>
          <w:szCs w:val="20"/>
          <w:lang w:val="bg-BG"/>
        </w:rPr>
      </w:pPr>
    </w:p>
    <w:p w14:paraId="31EEE75A" w14:textId="77777777" w:rsidR="00895072" w:rsidRPr="009036EA" w:rsidRDefault="00895072" w:rsidP="00EA125C">
      <w:pPr>
        <w:keepLines/>
        <w:numPr>
          <w:ilvl w:val="3"/>
          <w:numId w:val="15"/>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EA125C">
      <w:pPr>
        <w:keepLines/>
        <w:numPr>
          <w:ilvl w:val="2"/>
          <w:numId w:val="15"/>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1E200D56" w14:textId="77777777" w:rsidR="007E08C4" w:rsidRDefault="00895072" w:rsidP="00EA125C">
      <w:pPr>
        <w:keepLines/>
        <w:numPr>
          <w:ilvl w:val="1"/>
          <w:numId w:val="15"/>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7E08C4">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4DBA77E5" w:rsidR="00895072" w:rsidRDefault="00895072" w:rsidP="004E595E">
      <w:pPr>
        <w:keepLines/>
        <w:spacing w:before="120" w:after="120"/>
        <w:ind w:left="1276"/>
        <w:jc w:val="both"/>
        <w:rPr>
          <w:rFonts w:ascii="Verdana" w:hAnsi="Verdana" w:cs="Tahoma"/>
          <w:sz w:val="20"/>
          <w:szCs w:val="20"/>
          <w:u w:val="single"/>
          <w:lang w:val="bg-BG"/>
        </w:rPr>
      </w:pPr>
      <w:r w:rsidRPr="004E595E">
        <w:rPr>
          <w:rFonts w:ascii="Verdana" w:hAnsi="Verdana" w:cs="Tahoma"/>
          <w:sz w:val="20"/>
          <w:szCs w:val="20"/>
          <w:u w:val="single"/>
          <w:lang w:val="bg-BG"/>
        </w:rPr>
        <w:t>Информацията се подписва от законния представител на участника или от надлежно упълномощено лице.</w:t>
      </w:r>
    </w:p>
    <w:p w14:paraId="18D84DE1" w14:textId="77777777" w:rsidR="004E4078" w:rsidRPr="00475B8B" w:rsidRDefault="004E4078" w:rsidP="004E4078">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AB2F053" w14:textId="77777777" w:rsidR="004E4078" w:rsidRPr="004E595E" w:rsidRDefault="004E4078" w:rsidP="004E595E">
      <w:pPr>
        <w:keepLines/>
        <w:spacing w:before="120" w:after="120"/>
        <w:ind w:left="1276"/>
        <w:jc w:val="both"/>
        <w:rPr>
          <w:rFonts w:ascii="Verdana" w:hAnsi="Verdana" w:cs="Tahoma"/>
          <w:sz w:val="20"/>
          <w:szCs w:val="20"/>
          <w:u w:val="single"/>
          <w:lang w:val="bg-BG"/>
        </w:rPr>
      </w:pP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045F6096" w:rsidR="00895072" w:rsidRPr="007153E3" w:rsidRDefault="00895072" w:rsidP="00EA125C">
      <w:pPr>
        <w:keepLines/>
        <w:numPr>
          <w:ilvl w:val="1"/>
          <w:numId w:val="15"/>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4E4078">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EA125C">
      <w:pPr>
        <w:keepLines/>
        <w:numPr>
          <w:ilvl w:val="1"/>
          <w:numId w:val="15"/>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B10E02">
      <w:pPr>
        <w:numPr>
          <w:ilvl w:val="0"/>
          <w:numId w:val="16"/>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4EC0A8A6" w:rsidR="00AC72EB" w:rsidRPr="00865053" w:rsidRDefault="00AC72EB" w:rsidP="00EA125C">
      <w:pPr>
        <w:keepLines/>
        <w:numPr>
          <w:ilvl w:val="1"/>
          <w:numId w:val="15"/>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C630AA">
        <w:rPr>
          <w:rFonts w:ascii="Verdana" w:hAnsi="Verdana"/>
          <w:sz w:val="20"/>
          <w:szCs w:val="20"/>
          <w:lang w:val="bg-BG"/>
        </w:rPr>
        <w:t>комплектувано</w:t>
      </w:r>
      <w:r w:rsidRPr="00C630AA">
        <w:rPr>
          <w:rFonts w:ascii="Verdana" w:hAnsi="Verdana"/>
          <w:b/>
          <w:snapToGrid w:val="0"/>
          <w:sz w:val="20"/>
          <w:szCs w:val="20"/>
          <w:lang w:val="bg-BG"/>
        </w:rPr>
        <w:t xml:space="preserve">, </w:t>
      </w:r>
      <w:r w:rsidRPr="00C630AA">
        <w:rPr>
          <w:rFonts w:ascii="Verdana" w:hAnsi="Verdana"/>
          <w:sz w:val="20"/>
          <w:szCs w:val="20"/>
          <w:lang w:val="bg-BG"/>
        </w:rPr>
        <w:t>в</w:t>
      </w:r>
      <w:r w:rsidRPr="00277011">
        <w:rPr>
          <w:rFonts w:ascii="Verdana" w:hAnsi="Verdana"/>
          <w:sz w:val="20"/>
          <w:szCs w:val="20"/>
          <w:lang w:val="bg-BG"/>
        </w:rPr>
        <w:t xml:space="preserve"> 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Pr="007153E3"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D3CE760" w14:textId="1E0BF950" w:rsidR="00AC72EB"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срока на валидност на офертата</w:t>
      </w:r>
      <w:r w:rsidR="003965CD">
        <w:rPr>
          <w:rFonts w:ascii="Verdana" w:hAnsi="Verdana" w:cs="Tahoma"/>
          <w:sz w:val="20"/>
          <w:szCs w:val="20"/>
          <w:lang w:val="bg-BG"/>
        </w:rPr>
        <w:t>(по образец)</w:t>
      </w:r>
      <w:r w:rsidRPr="007153E3">
        <w:rPr>
          <w:rFonts w:ascii="Verdana" w:hAnsi="Verdana" w:cs="Tahoma"/>
          <w:sz w:val="20"/>
          <w:szCs w:val="20"/>
          <w:lang w:val="bg-BG"/>
        </w:rPr>
        <w:t xml:space="preserve">. </w:t>
      </w:r>
      <w:r w:rsidR="00DC10BC">
        <w:rPr>
          <w:rFonts w:ascii="Verdana" w:hAnsi="Verdana" w:cs="Tahoma"/>
          <w:sz w:val="20"/>
          <w:szCs w:val="20"/>
          <w:lang w:val="bg-BG"/>
        </w:rPr>
        <w:t>Офертите трябва да са със срок на валидност най-малко 150 дни, считано от датата, определена за краен срок за получаване на офертите</w:t>
      </w:r>
      <w:r w:rsidR="00DF1D3F">
        <w:rPr>
          <w:rFonts w:ascii="Verdana" w:hAnsi="Verdana" w:cs="Tahoma"/>
          <w:sz w:val="20"/>
          <w:szCs w:val="20"/>
          <w:lang w:val="bg-BG"/>
        </w:rPr>
        <w:t>;</w:t>
      </w:r>
    </w:p>
    <w:p w14:paraId="05094B00" w14:textId="676929E9" w:rsidR="0002799B" w:rsidRPr="00AC4EC1" w:rsidRDefault="0002799B" w:rsidP="00EA125C">
      <w:pPr>
        <w:pStyle w:val="ListParagraph"/>
        <w:numPr>
          <w:ilvl w:val="2"/>
          <w:numId w:val="15"/>
        </w:numPr>
        <w:jc w:val="both"/>
        <w:rPr>
          <w:rFonts w:ascii="Verdana" w:hAnsi="Verdana" w:cs="Tahoma"/>
          <w:sz w:val="20"/>
          <w:szCs w:val="20"/>
          <w:lang w:val="bg-BG"/>
        </w:rPr>
      </w:pPr>
      <w:r>
        <w:rPr>
          <w:rFonts w:ascii="Verdana" w:hAnsi="Verdana" w:cs="Tahoma"/>
          <w:sz w:val="20"/>
          <w:szCs w:val="20"/>
          <w:lang w:val="bg-BG"/>
        </w:rPr>
        <w:t>Попълнена таблица “Срок за изпълнение</w:t>
      </w:r>
      <w:r w:rsidR="0012243B">
        <w:rPr>
          <w:rFonts w:ascii="Verdana" w:hAnsi="Verdana" w:cs="Tahoma"/>
          <w:sz w:val="20"/>
          <w:szCs w:val="20"/>
          <w:lang w:val="bg-BG"/>
        </w:rPr>
        <w:t xml:space="preserve"> на работите</w:t>
      </w:r>
      <w:r>
        <w:rPr>
          <w:rFonts w:ascii="Verdana" w:hAnsi="Verdana" w:cs="Tahoma"/>
          <w:sz w:val="20"/>
          <w:szCs w:val="20"/>
          <w:lang w:val="bg-BG"/>
        </w:rPr>
        <w:t>“ по образец. Предложеният от участника срок не може да бъде по-дълъг от 130 работни дни.</w:t>
      </w:r>
    </w:p>
    <w:p w14:paraId="4EEBF599" w14:textId="54EE8433" w:rsidR="00AC4EC1" w:rsidRPr="004E416B" w:rsidRDefault="0002799B" w:rsidP="004E595E">
      <w:pPr>
        <w:pStyle w:val="ListParagraph"/>
        <w:numPr>
          <w:ilvl w:val="2"/>
          <w:numId w:val="15"/>
        </w:numPr>
        <w:jc w:val="both"/>
        <w:rPr>
          <w:rFonts w:ascii="Verdana" w:hAnsi="Verdana" w:cs="Tahoma"/>
          <w:sz w:val="20"/>
          <w:szCs w:val="20"/>
          <w:lang w:val="bg-BG"/>
        </w:rPr>
      </w:pPr>
      <w:r w:rsidRPr="0002799B">
        <w:rPr>
          <w:rFonts w:ascii="Verdana" w:hAnsi="Verdana" w:cs="Tahoma"/>
          <w:sz w:val="20"/>
          <w:szCs w:val="20"/>
          <w:lang w:val="bg-BG"/>
        </w:rPr>
        <w:t>Декларация</w:t>
      </w:r>
      <w:r w:rsidRPr="00AC6F06">
        <w:rPr>
          <w:rFonts w:ascii="Verdana" w:hAnsi="Verdana"/>
          <w:sz w:val="20"/>
          <w:szCs w:val="20"/>
          <w:lang w:val="bg-BG"/>
        </w:rPr>
        <w:t>, в която участникът потвърждава, че квалифицираният инженерно-технически персонал ще бъде реално ангажиран при изпълнението на обществената поръчка и няма да сменя лицата, посочени в офертата му, без предварително писмено уведомяване на възложителя, като новопредложените лица трябва да отговарят на съответните обявени минимални изисквания</w:t>
      </w:r>
      <w:r w:rsidR="004E416B">
        <w:rPr>
          <w:rFonts w:ascii="Verdana" w:hAnsi="Verdana"/>
          <w:sz w:val="20"/>
          <w:szCs w:val="20"/>
          <w:lang w:val="en-US"/>
        </w:rPr>
        <w:t>.</w:t>
      </w:r>
    </w:p>
    <w:p w14:paraId="71493FFE" w14:textId="26477002" w:rsidR="008650F3" w:rsidRPr="00484D33" w:rsidRDefault="008650F3" w:rsidP="00484D33">
      <w:pPr>
        <w:pStyle w:val="ListParagraph"/>
        <w:numPr>
          <w:ilvl w:val="2"/>
          <w:numId w:val="15"/>
        </w:numPr>
        <w:jc w:val="both"/>
        <w:rPr>
          <w:rFonts w:ascii="Verdana" w:hAnsi="Verdana"/>
          <w:sz w:val="20"/>
          <w:szCs w:val="20"/>
          <w:lang w:val="bg-BG"/>
        </w:rPr>
      </w:pPr>
      <w:r w:rsidRPr="00484D33">
        <w:rPr>
          <w:rFonts w:ascii="Verdana" w:hAnsi="Verdana" w:cs="Tahoma"/>
          <w:sz w:val="20"/>
          <w:szCs w:val="20"/>
          <w:lang w:val="bg-BG"/>
        </w:rPr>
        <w:t xml:space="preserve">Декларация, в която участникът </w:t>
      </w:r>
      <w:r w:rsidR="00EA2519" w:rsidRPr="00484D33">
        <w:rPr>
          <w:rFonts w:ascii="Verdana" w:hAnsi="Verdana" w:cs="Tahoma"/>
          <w:sz w:val="20"/>
          <w:szCs w:val="20"/>
          <w:lang w:val="bg-BG"/>
        </w:rPr>
        <w:t>заявява, че при сключване на договора за обществена ще представи</w:t>
      </w:r>
      <w:r w:rsidR="00CF0BAE" w:rsidRPr="00484D33">
        <w:rPr>
          <w:rFonts w:ascii="Verdana" w:hAnsi="Verdana" w:cs="Tahoma"/>
          <w:sz w:val="20"/>
          <w:szCs w:val="20"/>
          <w:lang w:val="bg-BG"/>
        </w:rPr>
        <w:t xml:space="preserve"> </w:t>
      </w:r>
      <w:r w:rsidR="00EA2519" w:rsidRPr="00484D33">
        <w:rPr>
          <w:rFonts w:ascii="Verdana" w:hAnsi="Verdana" w:cs="Tahoma"/>
          <w:sz w:val="20"/>
          <w:szCs w:val="20"/>
          <w:lang w:val="bg-BG"/>
        </w:rPr>
        <w:t xml:space="preserve"> Д</w:t>
      </w:r>
      <w:r w:rsidRPr="00484D33">
        <w:rPr>
          <w:rStyle w:val="ala55"/>
          <w:rFonts w:ascii="Verdana" w:hAnsi="Verdana"/>
          <w:sz w:val="20"/>
          <w:szCs w:val="20"/>
          <w:lang w:val="bg-BG"/>
        </w:rPr>
        <w:t>оговор(и) с лице(а) притежаващо(и)</w:t>
      </w:r>
      <w:r w:rsidRPr="00484D33">
        <w:rPr>
          <w:rFonts w:ascii="Verdana" w:hAnsi="Verdana"/>
          <w:sz w:val="20"/>
          <w:szCs w:val="20"/>
          <w:lang w:val="en-US"/>
        </w:rPr>
        <w:t xml:space="preserve"> </w:t>
      </w:r>
      <w:r w:rsidRPr="00484D33">
        <w:rPr>
          <w:rFonts w:ascii="Verdana" w:hAnsi="Verdana"/>
          <w:sz w:val="20"/>
          <w:szCs w:val="20"/>
          <w:lang w:val="bg-BG"/>
        </w:rPr>
        <w:t>документ</w:t>
      </w:r>
      <w:r w:rsidRPr="00484D33">
        <w:rPr>
          <w:rFonts w:ascii="Verdana" w:hAnsi="Verdana"/>
          <w:sz w:val="20"/>
          <w:szCs w:val="20"/>
          <w:lang w:val="en-US"/>
        </w:rPr>
        <w:t xml:space="preserve"> по реда на ЗУО за третиране на</w:t>
      </w:r>
      <w:r w:rsidR="00AE4C3B" w:rsidRPr="00484D33">
        <w:rPr>
          <w:rFonts w:ascii="Verdana" w:hAnsi="Verdana"/>
          <w:sz w:val="20"/>
          <w:szCs w:val="20"/>
          <w:lang w:val="bg-BG"/>
        </w:rPr>
        <w:t xml:space="preserve"> най-малко</w:t>
      </w:r>
      <w:r w:rsidRPr="00484D33">
        <w:rPr>
          <w:rFonts w:ascii="Verdana" w:hAnsi="Verdana"/>
          <w:sz w:val="20"/>
          <w:szCs w:val="20"/>
          <w:lang w:val="en-US"/>
        </w:rPr>
        <w:t xml:space="preserve"> следните строителни отпадъци: смеси от бетон(код-170107); дървесен материал(код-170201), тухли(код-170102), желязо и стомана(код-170405), плочки(код-170103),   кабели(код-170411), във връзка с изпълнение на изискванията на Наредба за управление на строителните отпадъци и за влагане на рециклирани строителни материали.</w:t>
      </w:r>
    </w:p>
    <w:p w14:paraId="1B4DDA13" w14:textId="4F5C092D" w:rsidR="00AC72EB" w:rsidRPr="00277011" w:rsidRDefault="00AC72EB" w:rsidP="00EA125C">
      <w:pPr>
        <w:keepLines/>
        <w:numPr>
          <w:ilvl w:val="1"/>
          <w:numId w:val="15"/>
        </w:numPr>
        <w:spacing w:before="120" w:after="12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633179D4" w:rsidR="00815B8B" w:rsidRPr="000948F6" w:rsidRDefault="00815B8B" w:rsidP="00EA125C">
      <w:pPr>
        <w:keepLines/>
        <w:numPr>
          <w:ilvl w:val="1"/>
          <w:numId w:val="15"/>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72680DAC" w14:textId="77777777" w:rsidR="00327A1B" w:rsidRPr="005F7F6A" w:rsidRDefault="00327A1B" w:rsidP="00EA125C">
      <w:pPr>
        <w:pStyle w:val="ListParagraph"/>
        <w:numPr>
          <w:ilvl w:val="2"/>
          <w:numId w:val="15"/>
        </w:numPr>
        <w:ind w:left="2977"/>
        <w:jc w:val="both"/>
        <w:rPr>
          <w:rFonts w:ascii="Verdana" w:hAnsi="Verdana"/>
          <w:bCs/>
          <w:sz w:val="20"/>
          <w:szCs w:val="20"/>
          <w:lang w:val="bg-BG"/>
        </w:rPr>
      </w:pPr>
      <w:r w:rsidRPr="004E595E">
        <w:rPr>
          <w:rFonts w:ascii="Verdana" w:hAnsi="Verdana"/>
          <w:bCs/>
          <w:sz w:val="20"/>
          <w:szCs w:val="20"/>
          <w:lang w:val="bg-BG"/>
        </w:rPr>
        <w:t>Таблици</w:t>
      </w:r>
      <w:r w:rsidRPr="005F7F6A">
        <w:rPr>
          <w:rFonts w:ascii="Verdana" w:hAnsi="Verdana"/>
          <w:bCs/>
          <w:sz w:val="20"/>
          <w:szCs w:val="20"/>
          <w:lang w:val="bg-BG"/>
        </w:rPr>
        <w:t xml:space="preserve"> „Количествено-стойностна сметка” от Раздел Б: “Цени и данни”, се представят попълнени на хартиен и електронен носител (файл на CD във формат *.XLS / *.XLSX). Всички празни клетки в таблиците трябва да бъдат правилно попълнени съгласно изискванията на документацията за участие.</w:t>
      </w:r>
    </w:p>
    <w:p w14:paraId="77886457" w14:textId="5DA08701" w:rsidR="001128AA" w:rsidRPr="004E595E" w:rsidRDefault="001128AA" w:rsidP="00327A1B">
      <w:pPr>
        <w:keepLines/>
        <w:spacing w:before="120" w:after="120"/>
        <w:ind w:left="2835"/>
        <w:jc w:val="both"/>
        <w:rPr>
          <w:rFonts w:ascii="Verdana" w:hAnsi="Verdana"/>
          <w:b/>
          <w:bCs/>
          <w:sz w:val="20"/>
          <w:szCs w:val="20"/>
          <w:lang w:val="bg-BG"/>
        </w:rPr>
      </w:pPr>
    </w:p>
    <w:p w14:paraId="38983FD1" w14:textId="74BFCAAC" w:rsidR="00815B8B" w:rsidRPr="004E595E" w:rsidRDefault="00815B8B" w:rsidP="00EA125C">
      <w:pPr>
        <w:keepLines/>
        <w:numPr>
          <w:ilvl w:val="2"/>
          <w:numId w:val="15"/>
        </w:numPr>
        <w:spacing w:before="120" w:after="120"/>
        <w:ind w:left="2835" w:hanging="708"/>
        <w:jc w:val="both"/>
        <w:rPr>
          <w:rFonts w:ascii="Verdana" w:hAnsi="Verdana"/>
          <w:b/>
          <w:bCs/>
          <w:sz w:val="20"/>
          <w:szCs w:val="20"/>
          <w:lang w:val="bg-BG"/>
        </w:rPr>
      </w:pPr>
      <w:r w:rsidRPr="004E595E">
        <w:rPr>
          <w:rFonts w:ascii="Verdana" w:hAnsi="Verdana"/>
          <w:sz w:val="20"/>
          <w:szCs w:val="20"/>
          <w:lang w:val="bg-BG"/>
        </w:rPr>
        <w:lastRenderedPageBreak/>
        <w:t xml:space="preserve"> </w:t>
      </w:r>
      <w:r w:rsidRPr="004E595E">
        <w:rPr>
          <w:rFonts w:ascii="Verdana" w:hAnsi="Verdana"/>
          <w:bCs/>
          <w:sz w:val="20"/>
          <w:szCs w:val="20"/>
          <w:lang w:val="bg-BG"/>
        </w:rPr>
        <w:t xml:space="preserve">Участникът трябва да попълни и подпише </w:t>
      </w:r>
      <w:r w:rsidR="00327A1B" w:rsidRPr="005F7F6A">
        <w:rPr>
          <w:rFonts w:ascii="Verdana" w:hAnsi="Verdana"/>
          <w:bCs/>
          <w:sz w:val="20"/>
          <w:szCs w:val="20"/>
          <w:lang w:val="bg-BG"/>
        </w:rPr>
        <w:t>„Количествено-стойностна сметка</w:t>
      </w:r>
      <w:r w:rsidR="00327A1B" w:rsidRPr="00183ECA">
        <w:rPr>
          <w:rFonts w:ascii="Verdana" w:hAnsi="Verdana"/>
          <w:bCs/>
          <w:sz w:val="20"/>
          <w:szCs w:val="20"/>
          <w:lang w:val="bg-BG"/>
        </w:rPr>
        <w:t>“</w:t>
      </w:r>
      <w:r w:rsidR="00646080" w:rsidRPr="004E595E">
        <w:rPr>
          <w:rFonts w:ascii="Verdana" w:hAnsi="Verdana"/>
          <w:bCs/>
          <w:sz w:val="20"/>
          <w:szCs w:val="20"/>
          <w:lang w:val="bg-BG"/>
        </w:rPr>
        <w:t>,</w:t>
      </w:r>
      <w:r w:rsidR="00854B83" w:rsidRPr="004E595E">
        <w:rPr>
          <w:rFonts w:ascii="Verdana" w:hAnsi="Verdana"/>
          <w:bCs/>
          <w:sz w:val="20"/>
          <w:szCs w:val="20"/>
          <w:lang w:val="bg-BG"/>
        </w:rPr>
        <w:t xml:space="preserve"> </w:t>
      </w:r>
      <w:r w:rsidRPr="004E595E">
        <w:rPr>
          <w:rFonts w:ascii="Verdana" w:hAnsi="Verdana"/>
          <w:bCs/>
          <w:sz w:val="20"/>
          <w:szCs w:val="20"/>
          <w:lang w:val="bg-BG"/>
        </w:rPr>
        <w:t>съгласно изискванията на документацията за участие, включително:</w:t>
      </w:r>
    </w:p>
    <w:p w14:paraId="43D4F969" w14:textId="2AA44EBB"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Единичните цени, оферирани от Участника в </w:t>
      </w:r>
      <w:r w:rsidR="00D9005E" w:rsidRPr="005F7F6A">
        <w:rPr>
          <w:rFonts w:ascii="Verdana" w:hAnsi="Verdana"/>
          <w:sz w:val="20"/>
          <w:szCs w:val="20"/>
          <w:lang w:val="bg-BG"/>
        </w:rPr>
        <w:t>„</w:t>
      </w:r>
      <w:r w:rsidR="00D9005E" w:rsidRPr="005F7F6A">
        <w:rPr>
          <w:rFonts w:ascii="Verdana" w:hAnsi="Verdana"/>
          <w:bCs/>
          <w:sz w:val="20"/>
          <w:szCs w:val="20"/>
          <w:lang w:val="bg-BG"/>
        </w:rPr>
        <w:t>Количествено-стойностна сметка</w:t>
      </w:r>
      <w:r w:rsidR="00D9005E" w:rsidRPr="00183ECA">
        <w:rPr>
          <w:rFonts w:ascii="Verdana" w:hAnsi="Verdana"/>
          <w:bCs/>
          <w:sz w:val="20"/>
          <w:szCs w:val="20"/>
          <w:lang w:val="bg-BG"/>
        </w:rPr>
        <w:t>“</w:t>
      </w:r>
      <w:r w:rsidR="00D9005E" w:rsidRPr="004E595E">
        <w:rPr>
          <w:rFonts w:ascii="Verdana" w:hAnsi="Verdana"/>
          <w:sz w:val="20"/>
          <w:szCs w:val="20"/>
          <w:lang w:val="bg-BG"/>
        </w:rPr>
        <w:t xml:space="preserve"> </w:t>
      </w:r>
      <w:r w:rsidRPr="004E595E">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27A521AD"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Всички празни клетки в </w:t>
      </w:r>
      <w:r w:rsidR="008D4084" w:rsidRPr="005F7F6A">
        <w:rPr>
          <w:rFonts w:ascii="Verdana" w:hAnsi="Verdana"/>
          <w:sz w:val="20"/>
          <w:szCs w:val="20"/>
          <w:lang w:val="bg-BG"/>
        </w:rPr>
        <w:t>„</w:t>
      </w:r>
      <w:r w:rsidR="008D4084" w:rsidRPr="005F7F6A">
        <w:rPr>
          <w:rFonts w:ascii="Verdana" w:hAnsi="Verdana"/>
          <w:bCs/>
          <w:sz w:val="20"/>
          <w:szCs w:val="20"/>
          <w:lang w:val="bg-BG"/>
        </w:rPr>
        <w:t>Количествено-стойностна сметка</w:t>
      </w:r>
      <w:r w:rsidR="008D4084" w:rsidRPr="00183ECA">
        <w:rPr>
          <w:rFonts w:ascii="Verdana" w:hAnsi="Verdana"/>
          <w:bCs/>
          <w:sz w:val="20"/>
          <w:szCs w:val="20"/>
          <w:lang w:val="bg-BG"/>
        </w:rPr>
        <w:t>“</w:t>
      </w:r>
      <w:r w:rsidR="008D4084" w:rsidRPr="004E595E">
        <w:rPr>
          <w:rFonts w:ascii="Verdana" w:hAnsi="Verdana"/>
          <w:sz w:val="20"/>
          <w:szCs w:val="20"/>
          <w:lang w:val="bg-BG"/>
        </w:rPr>
        <w:t xml:space="preserve"> </w:t>
      </w:r>
      <w:r w:rsidRPr="004E595E">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43B1EADD"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Всички оферирани цени в </w:t>
      </w:r>
      <w:r w:rsidR="008D4084" w:rsidRPr="005F7F6A">
        <w:rPr>
          <w:rFonts w:ascii="Verdana" w:hAnsi="Verdana"/>
          <w:sz w:val="20"/>
          <w:szCs w:val="20"/>
          <w:lang w:val="bg-BG"/>
        </w:rPr>
        <w:t>„</w:t>
      </w:r>
      <w:r w:rsidR="008D4084" w:rsidRPr="005F7F6A">
        <w:rPr>
          <w:rFonts w:ascii="Verdana" w:hAnsi="Verdana"/>
          <w:bCs/>
          <w:sz w:val="20"/>
          <w:szCs w:val="20"/>
          <w:lang w:val="bg-BG"/>
        </w:rPr>
        <w:t>Количествено-стойностна сметка</w:t>
      </w:r>
      <w:r w:rsidR="008D4084" w:rsidRPr="00183ECA">
        <w:rPr>
          <w:rFonts w:ascii="Verdana" w:hAnsi="Verdana"/>
          <w:bCs/>
          <w:sz w:val="20"/>
          <w:szCs w:val="20"/>
          <w:lang w:val="bg-BG"/>
        </w:rPr>
        <w:t>“</w:t>
      </w:r>
      <w:r w:rsidR="008D4084" w:rsidRPr="004E595E">
        <w:rPr>
          <w:rFonts w:ascii="Verdana" w:hAnsi="Verdana"/>
          <w:sz w:val="20"/>
          <w:szCs w:val="20"/>
          <w:lang w:val="bg-BG"/>
        </w:rPr>
        <w:t xml:space="preserve"> </w:t>
      </w:r>
      <w:r w:rsidRPr="004E595E">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68C588FB" w14:textId="77777777"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5F7F6A">
        <w:rPr>
          <w:rFonts w:ascii="Verdana" w:hAnsi="Verdana"/>
          <w:bCs/>
          <w:sz w:val="20"/>
          <w:szCs w:val="20"/>
          <w:lang w:val="bg-BG"/>
        </w:rPr>
        <w:t>В колона “Единична цена” от таблици „Количествено - стойностна сметка” (КСС</w:t>
      </w:r>
      <w:r w:rsidRPr="00D50530">
        <w:rPr>
          <w:rFonts w:ascii="Verdana" w:hAnsi="Verdana"/>
          <w:bCs/>
          <w:sz w:val="20"/>
          <w:szCs w:val="20"/>
          <w:lang w:val="bg-BG"/>
        </w:rPr>
        <w:t xml:space="preserve">), участникът вписва своята единична цена срещу всяка от позициите (съответните дейности и материали). </w:t>
      </w:r>
    </w:p>
    <w:p w14:paraId="381480B9" w14:textId="4FA96129"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D50530">
        <w:rPr>
          <w:rFonts w:ascii="Verdana" w:hAnsi="Verdana"/>
          <w:bCs/>
          <w:sz w:val="20"/>
          <w:szCs w:val="20"/>
          <w:lang w:val="bg-BG"/>
        </w:rPr>
        <w:t>В колона “</w:t>
      </w:r>
      <w:r w:rsidR="00A258DB">
        <w:rPr>
          <w:rFonts w:ascii="Verdana" w:hAnsi="Verdana"/>
          <w:bCs/>
          <w:sz w:val="20"/>
          <w:szCs w:val="20"/>
          <w:lang w:val="bg-BG"/>
        </w:rPr>
        <w:t>Обща цена</w:t>
      </w:r>
      <w:r w:rsidRPr="00D50530">
        <w:rPr>
          <w:rFonts w:ascii="Verdana" w:hAnsi="Verdana"/>
          <w:bCs/>
          <w:sz w:val="20"/>
          <w:szCs w:val="20"/>
          <w:lang w:val="bg-BG"/>
        </w:rPr>
        <w:t>” от таблици „Количествено-стойностна сметка” участникът вписва стойността на произведението от указаните количества и посочените от участника единични цени срещу всяка от позициите.</w:t>
      </w:r>
      <w:r w:rsidR="008715F0">
        <w:rPr>
          <w:rFonts w:ascii="Verdana" w:hAnsi="Verdana"/>
          <w:bCs/>
          <w:sz w:val="20"/>
          <w:szCs w:val="20"/>
          <w:lang w:val="bg-BG"/>
        </w:rPr>
        <w:t xml:space="preserve"> Стойностите се закръглят с точност до втория знак след десетичната запетая.</w:t>
      </w:r>
    </w:p>
    <w:p w14:paraId="059B1A3E" w14:textId="77777777"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D50530">
        <w:rPr>
          <w:rFonts w:ascii="Verdana" w:hAnsi="Verdana"/>
          <w:bCs/>
          <w:sz w:val="20"/>
          <w:szCs w:val="20"/>
          <w:lang w:val="bg-BG"/>
        </w:rPr>
        <w:t>Общата стойност за всяка КСС се изчислява и се прехвърля в Таблица „Обобщена Количествено-стойностна сметка“.</w:t>
      </w:r>
    </w:p>
    <w:p w14:paraId="4C765BA4" w14:textId="0D8F2EAC"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Цените на участника, избран за </w:t>
      </w:r>
      <w:r w:rsidR="008F33E2" w:rsidRPr="004E595E">
        <w:rPr>
          <w:rFonts w:ascii="Verdana" w:hAnsi="Verdana"/>
          <w:sz w:val="20"/>
          <w:szCs w:val="20"/>
          <w:lang w:val="bg-BG"/>
        </w:rPr>
        <w:t>изпълнител</w:t>
      </w:r>
      <w:r w:rsidRPr="004E595E">
        <w:rPr>
          <w:rFonts w:ascii="Verdana" w:hAnsi="Verdana"/>
          <w:sz w:val="20"/>
          <w:szCs w:val="20"/>
          <w:lang w:val="bg-BG"/>
        </w:rPr>
        <w:t xml:space="preserve">, ще са постоянни за срока на Договора, освен </w:t>
      </w:r>
      <w:r w:rsidR="00E63AE2" w:rsidRPr="004E595E">
        <w:rPr>
          <w:rFonts w:ascii="Verdana" w:hAnsi="Verdana"/>
          <w:sz w:val="20"/>
          <w:szCs w:val="20"/>
          <w:lang w:val="bg-BG"/>
        </w:rPr>
        <w:t xml:space="preserve">ако не е предвидено друго в проекта на договор и </w:t>
      </w:r>
      <w:r w:rsidRPr="004E595E">
        <w:rPr>
          <w:rFonts w:ascii="Verdana" w:hAnsi="Verdana"/>
          <w:sz w:val="20"/>
          <w:szCs w:val="20"/>
          <w:lang w:val="bg-BG"/>
        </w:rPr>
        <w:t>ЗОП.</w:t>
      </w:r>
    </w:p>
    <w:p w14:paraId="73A6749F" w14:textId="77777777"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EA125C">
      <w:pPr>
        <w:keepLines/>
        <w:numPr>
          <w:ilvl w:val="0"/>
          <w:numId w:val="15"/>
        </w:numPr>
        <w:spacing w:before="120" w:after="120"/>
        <w:ind w:left="744" w:hanging="744"/>
        <w:jc w:val="both"/>
        <w:rPr>
          <w:rFonts w:ascii="Verdana" w:hAnsi="Verdana"/>
          <w:b/>
          <w:bCs/>
          <w:sz w:val="20"/>
          <w:szCs w:val="20"/>
          <w:lang w:val="bg-BG"/>
        </w:rPr>
      </w:pPr>
      <w:r w:rsidRPr="005F7F6A">
        <w:rPr>
          <w:rFonts w:ascii="Verdana" w:hAnsi="Verdana"/>
          <w:bCs/>
          <w:sz w:val="20"/>
          <w:szCs w:val="20"/>
          <w:lang w:val="bg-BG"/>
        </w:rPr>
        <w:t xml:space="preserve"> </w:t>
      </w:r>
      <w:r w:rsidR="00160DD5" w:rsidRPr="00183ECA">
        <w:rPr>
          <w:rFonts w:ascii="Verdana" w:hAnsi="Verdana" w:cs="Tahoma"/>
          <w:b/>
          <w:snapToGrid w:val="0"/>
          <w:sz w:val="20"/>
          <w:szCs w:val="20"/>
          <w:lang w:val="bg-BG"/>
        </w:rPr>
        <w:t>Участници, подизпълнители и ползване на капацитета на трети</w:t>
      </w:r>
      <w:r w:rsidR="00160DD5" w:rsidRPr="00160DD5">
        <w:rPr>
          <w:rFonts w:ascii="Verdana" w:hAnsi="Verdana" w:cs="Tahoma"/>
          <w:b/>
          <w:snapToGrid w:val="0"/>
          <w:sz w:val="20"/>
          <w:szCs w:val="20"/>
          <w:lang w:val="bg-BG"/>
        </w:rPr>
        <w:t xml:space="preserve"> лица</w:t>
      </w:r>
    </w:p>
    <w:p w14:paraId="3C7C284D"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EA125C">
      <w:pPr>
        <w:keepLines/>
        <w:numPr>
          <w:ilvl w:val="2"/>
          <w:numId w:val="15"/>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6AD96760"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3E500231"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69D9891B"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62B0AC03"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EA125C">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EA125C">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67B59D18" w:rsidR="00160DD5" w:rsidRPr="00160DD5" w:rsidRDefault="00160DD5" w:rsidP="00EA125C">
      <w:pPr>
        <w:keepLines/>
        <w:numPr>
          <w:ilvl w:val="2"/>
          <w:numId w:val="15"/>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EA125C">
      <w:pPr>
        <w:keepLines/>
        <w:numPr>
          <w:ilvl w:val="2"/>
          <w:numId w:val="15"/>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EA125C">
      <w:pPr>
        <w:keepLines/>
        <w:numPr>
          <w:ilvl w:val="2"/>
          <w:numId w:val="15"/>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EA125C">
      <w:pPr>
        <w:keepLines/>
        <w:numPr>
          <w:ilvl w:val="0"/>
          <w:numId w:val="15"/>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C0DCC58"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Когато промените се отнасят до обстоятелства, различни от посочените по чл.54, ал.1, т.1, 2 и 7</w:t>
      </w:r>
      <w:r w:rsidR="00391CCD">
        <w:rPr>
          <w:rFonts w:ascii="Verdana" w:hAnsi="Verdana"/>
          <w:color w:val="000000"/>
          <w:sz w:val="20"/>
          <w:szCs w:val="20"/>
          <w:lang w:val="bg-BG"/>
        </w:rPr>
        <w:t xml:space="preserve"> и чл. 55, ал. 1 т. 5 от </w:t>
      </w:r>
      <w:r w:rsidRPr="00815B8B">
        <w:rPr>
          <w:rFonts w:ascii="Verdana" w:hAnsi="Verdana"/>
          <w:color w:val="000000"/>
          <w:sz w:val="20"/>
          <w:szCs w:val="20"/>
          <w:lang w:val="bg-BG"/>
        </w:rPr>
        <w:t xml:space="preserve"> 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162A93E8" w:rsidR="00815B8B" w:rsidRPr="00B01747"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B255CB">
        <w:rPr>
          <w:rFonts w:ascii="Verdana" w:hAnsi="Verdana"/>
          <w:color w:val="000000"/>
          <w:sz w:val="20"/>
          <w:szCs w:val="20"/>
          <w:lang w:val="en-US"/>
        </w:rPr>
        <w:t xml:space="preserve"> </w:t>
      </w:r>
      <w:r w:rsidR="00391CCD">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EA125C">
      <w:pPr>
        <w:keepLines/>
        <w:numPr>
          <w:ilvl w:val="0"/>
          <w:numId w:val="15"/>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CA16C26" w:rsidR="00815B8B" w:rsidRPr="00815B8B" w:rsidRDefault="00E726EC" w:rsidP="00EA125C">
      <w:pPr>
        <w:keepLines/>
        <w:numPr>
          <w:ilvl w:val="1"/>
          <w:numId w:val="15"/>
        </w:numPr>
        <w:spacing w:before="120" w:after="120"/>
        <w:ind w:left="1560" w:hanging="851"/>
        <w:jc w:val="both"/>
        <w:rPr>
          <w:rFonts w:ascii="Verdana" w:hAnsi="Verdana"/>
          <w:bCs/>
          <w:sz w:val="20"/>
          <w:szCs w:val="20"/>
          <w:lang w:val="bg-BG"/>
        </w:rPr>
      </w:pPr>
      <w:r>
        <w:rPr>
          <w:rFonts w:ascii="Verdana" w:hAnsi="Verdana"/>
          <w:sz w:val="20"/>
          <w:szCs w:val="20"/>
          <w:lang w:val="bg-BG"/>
        </w:rPr>
        <w:t>В приложимите случаи констатираните</w:t>
      </w:r>
      <w:r w:rsidR="00B255CB">
        <w:rPr>
          <w:rFonts w:ascii="Verdana" w:hAnsi="Verdana"/>
          <w:sz w:val="20"/>
          <w:szCs w:val="20"/>
          <w:lang w:val="en-US"/>
        </w:rPr>
        <w:t xml:space="preserve"> </w:t>
      </w:r>
      <w:r w:rsidR="00815B8B"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7ECCB2FC" w:rsidR="00815B8B" w:rsidRPr="00815B8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EA125C">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9323D52" w14:textId="77777777" w:rsidR="00321663" w:rsidRPr="00321663" w:rsidRDefault="00321663" w:rsidP="00EA125C">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cs="Tahoma"/>
          <w:b/>
          <w:color w:val="000000"/>
          <w:sz w:val="20"/>
          <w:szCs w:val="20"/>
        </w:rPr>
        <w:t>Критери</w:t>
      </w:r>
      <w:r w:rsidRPr="00321663">
        <w:rPr>
          <w:rFonts w:ascii="Verdana" w:hAnsi="Verdana" w:cs="Tahoma"/>
          <w:b/>
          <w:color w:val="000000"/>
          <w:sz w:val="20"/>
          <w:szCs w:val="20"/>
          <w:lang w:val="bg-BG"/>
        </w:rPr>
        <w:t>й</w:t>
      </w:r>
      <w:r w:rsidRPr="00321663">
        <w:rPr>
          <w:rFonts w:ascii="Verdana" w:hAnsi="Verdana" w:cs="Tahoma"/>
          <w:b/>
          <w:color w:val="000000"/>
          <w:sz w:val="20"/>
          <w:szCs w:val="20"/>
        </w:rPr>
        <w:t xml:space="preserve"> зa възлагане</w:t>
      </w:r>
      <w:r w:rsidRPr="00321663">
        <w:rPr>
          <w:rFonts w:ascii="Verdana" w:hAnsi="Verdana" w:cs="Tahoma"/>
          <w:b/>
          <w:color w:val="000000"/>
          <w:sz w:val="20"/>
          <w:szCs w:val="20"/>
          <w:lang w:val="bg-BG"/>
        </w:rPr>
        <w:t xml:space="preserve"> на поръчката</w:t>
      </w:r>
      <w:r w:rsidRPr="00321663">
        <w:rPr>
          <w:rFonts w:ascii="Verdana" w:hAnsi="Verdana"/>
          <w:sz w:val="20"/>
          <w:szCs w:val="20"/>
          <w:lang w:val="bg-BG"/>
        </w:rPr>
        <w:t xml:space="preserve"> </w:t>
      </w:r>
    </w:p>
    <w:p w14:paraId="4E500D32" w14:textId="09A1BF86" w:rsidR="00D90181" w:rsidRPr="00C15684" w:rsidRDefault="00D90181" w:rsidP="00483523">
      <w:pPr>
        <w:pStyle w:val="ListParagraph"/>
        <w:keepLines/>
        <w:spacing w:before="120" w:after="120"/>
        <w:ind w:left="744"/>
        <w:jc w:val="both"/>
        <w:rPr>
          <w:rFonts w:ascii="Verdana" w:hAnsi="Verdana" w:cs="Arial"/>
          <w:bCs/>
          <w:sz w:val="20"/>
          <w:szCs w:val="20"/>
          <w:highlight w:val="yellow"/>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w:t>
      </w:r>
      <w:r w:rsidRPr="00183ECA">
        <w:rPr>
          <w:rFonts w:ascii="Verdana" w:hAnsi="Verdana" w:cs="Arial"/>
          <w:sz w:val="20"/>
          <w:szCs w:val="20"/>
          <w:lang w:val="bg-BG"/>
        </w:rPr>
        <w:t xml:space="preserve">възлагане </w:t>
      </w:r>
      <w:r w:rsidRPr="004E595E">
        <w:rPr>
          <w:rFonts w:ascii="Verdana" w:hAnsi="Verdana" w:cs="Arial"/>
          <w:sz w:val="20"/>
          <w:szCs w:val="20"/>
          <w:lang w:val="bg-BG"/>
        </w:rPr>
        <w:t>„</w:t>
      </w:r>
      <w:r w:rsidRPr="004E595E">
        <w:rPr>
          <w:rFonts w:ascii="Verdana" w:hAnsi="Verdana" w:cs="Arial"/>
          <w:b/>
          <w:sz w:val="20"/>
          <w:szCs w:val="20"/>
          <w:lang w:val="bg-BG"/>
        </w:rPr>
        <w:t>най-ниска цена</w:t>
      </w:r>
      <w:r w:rsidRPr="004E595E">
        <w:rPr>
          <w:rFonts w:ascii="Verdana" w:hAnsi="Verdana" w:cs="Arial"/>
          <w:sz w:val="20"/>
          <w:szCs w:val="20"/>
          <w:lang w:val="bg-BG"/>
        </w:rPr>
        <w:t>“ въз основа</w:t>
      </w:r>
      <w:r w:rsidRPr="004E595E">
        <w:rPr>
          <w:rFonts w:ascii="Verdana" w:hAnsi="Verdana" w:cs="Arial"/>
          <w:b/>
          <w:sz w:val="20"/>
          <w:szCs w:val="20"/>
          <w:lang w:val="bg-BG"/>
        </w:rPr>
        <w:t xml:space="preserve"> </w:t>
      </w:r>
      <w:r w:rsidRPr="004E595E">
        <w:rPr>
          <w:rFonts w:ascii="Verdana" w:hAnsi="Verdana" w:cs="Arial"/>
          <w:sz w:val="20"/>
          <w:szCs w:val="20"/>
          <w:lang w:val="bg-BG"/>
        </w:rPr>
        <w:t>на следните показатели:</w:t>
      </w:r>
    </w:p>
    <w:p w14:paraId="43BA698A" w14:textId="3A2C8F2B" w:rsidR="000E2BF7" w:rsidRPr="000E2BF7" w:rsidRDefault="000E2BF7" w:rsidP="004E595E">
      <w:pPr>
        <w:keepLines/>
        <w:numPr>
          <w:ilvl w:val="1"/>
          <w:numId w:val="15"/>
        </w:numPr>
        <w:spacing w:before="120" w:after="120"/>
        <w:jc w:val="both"/>
        <w:rPr>
          <w:rFonts w:ascii="Verdana" w:eastAsia="Calibri" w:hAnsi="Verdana"/>
          <w:sz w:val="20"/>
          <w:szCs w:val="20"/>
          <w:lang w:val="bg-BG"/>
        </w:rPr>
      </w:pPr>
      <w:r w:rsidRPr="004E595E">
        <w:rPr>
          <w:rFonts w:ascii="Verdana" w:hAnsi="Verdana" w:cs="Arial"/>
          <w:bCs/>
          <w:sz w:val="20"/>
          <w:szCs w:val="20"/>
          <w:lang w:val="bg-BG"/>
        </w:rPr>
        <w:t>Участниците</w:t>
      </w:r>
      <w:r w:rsidRPr="000E2BF7">
        <w:rPr>
          <w:rFonts w:ascii="Verdana" w:eastAsia="Calibri" w:hAnsi="Verdana"/>
          <w:sz w:val="20"/>
          <w:szCs w:val="20"/>
          <w:lang w:val="bg-BG"/>
        </w:rPr>
        <w:t xml:space="preserve"> попълват единичните си цени, </w:t>
      </w:r>
      <w:r>
        <w:rPr>
          <w:rFonts w:ascii="Verdana" w:eastAsia="Calibri" w:hAnsi="Verdana"/>
          <w:sz w:val="20"/>
          <w:szCs w:val="20"/>
          <w:lang w:val="bg-BG"/>
        </w:rPr>
        <w:t>по всички части на</w:t>
      </w:r>
      <w:r w:rsidRPr="000E2BF7">
        <w:rPr>
          <w:rFonts w:ascii="Verdana" w:eastAsia="Calibri" w:hAnsi="Verdana"/>
          <w:sz w:val="20"/>
          <w:szCs w:val="20"/>
          <w:lang w:val="bg-BG"/>
        </w:rPr>
        <w:t xml:space="preserve"> </w:t>
      </w:r>
      <w:r w:rsidRPr="000E2BF7">
        <w:rPr>
          <w:rFonts w:ascii="Verdana" w:hAnsi="Verdana" w:cs="Arial"/>
          <w:sz w:val="20"/>
          <w:szCs w:val="20"/>
          <w:lang w:val="bg-BG"/>
        </w:rPr>
        <w:t>таблици „Количествено-стойностна сметка” (КСС)</w:t>
      </w:r>
      <w:r w:rsidR="000952D9">
        <w:rPr>
          <w:rFonts w:ascii="Verdana" w:hAnsi="Verdana" w:cs="Arial"/>
          <w:sz w:val="20"/>
          <w:szCs w:val="20"/>
          <w:lang w:val="bg-BG"/>
        </w:rPr>
        <w:t xml:space="preserve">, </w:t>
      </w:r>
      <w:r w:rsidRPr="000E2BF7">
        <w:rPr>
          <w:rFonts w:ascii="Verdana" w:eastAsia="Calibri" w:hAnsi="Verdana"/>
          <w:sz w:val="20"/>
          <w:szCs w:val="20"/>
          <w:lang w:val="bg-BG"/>
        </w:rPr>
        <w:t xml:space="preserve">от Раздел </w:t>
      </w:r>
      <w:r w:rsidRPr="000E2BF7">
        <w:rPr>
          <w:rFonts w:ascii="Verdana" w:eastAsia="Calibri" w:hAnsi="Verdana" w:cs="Arial"/>
          <w:sz w:val="20"/>
          <w:szCs w:val="20"/>
          <w:lang w:val="bg-BG"/>
        </w:rPr>
        <w:t xml:space="preserve">Б: „Цени и данни”, приложени в </w:t>
      </w:r>
      <w:r w:rsidRPr="000E2BF7">
        <w:rPr>
          <w:rFonts w:ascii="Verdana" w:eastAsia="Calibri" w:hAnsi="Verdana"/>
          <w:sz w:val="20"/>
          <w:szCs w:val="20"/>
          <w:lang w:val="bg-BG"/>
        </w:rPr>
        <w:t xml:space="preserve">документацията за участие. На оценка подлежи Обща оферирана стойност за обекта по </w:t>
      </w:r>
      <w:r w:rsidRPr="00394273">
        <w:rPr>
          <w:rFonts w:ascii="Verdana" w:eastAsia="Calibri" w:hAnsi="Verdana"/>
          <w:sz w:val="20"/>
          <w:szCs w:val="20"/>
          <w:lang w:val="bg-BG"/>
        </w:rPr>
        <w:t>позиция 5</w:t>
      </w:r>
      <w:r w:rsidRPr="000E2BF7">
        <w:rPr>
          <w:rFonts w:ascii="Verdana" w:eastAsia="Calibri" w:hAnsi="Verdana"/>
          <w:sz w:val="20"/>
          <w:szCs w:val="20"/>
          <w:lang w:val="bg-BG"/>
        </w:rPr>
        <w:t xml:space="preserve"> от таблица „</w:t>
      </w:r>
      <w:r w:rsidRPr="000E2BF7">
        <w:rPr>
          <w:rFonts w:ascii="Verdana" w:hAnsi="Verdana"/>
          <w:bCs/>
          <w:sz w:val="20"/>
          <w:szCs w:val="20"/>
          <w:lang w:val="bg-BG"/>
        </w:rPr>
        <w:t>Обобщена Количествено-стойностна сметка</w:t>
      </w:r>
      <w:r w:rsidRPr="000E2BF7">
        <w:rPr>
          <w:rFonts w:ascii="Verdana" w:hAnsi="Verdana" w:cs="Arial"/>
          <w:sz w:val="20"/>
          <w:szCs w:val="20"/>
          <w:lang w:val="bg-BG"/>
        </w:rPr>
        <w:t xml:space="preserve">“). </w:t>
      </w:r>
      <w:r w:rsidRPr="000E2BF7">
        <w:rPr>
          <w:rFonts w:ascii="Verdana" w:hAnsi="Verdana" w:cs="Arial"/>
          <w:i/>
          <w:sz w:val="20"/>
          <w:szCs w:val="20"/>
          <w:lang w:val="bg-BG"/>
        </w:rPr>
        <w:t>Участник с най-ниско оценявано предложение ще получи 100 точки и ще бъде класиран на първо място</w:t>
      </w:r>
      <w:r w:rsidRPr="000E2BF7">
        <w:rPr>
          <w:rFonts w:ascii="Verdana" w:hAnsi="Verdana"/>
          <w:bCs/>
          <w:i/>
          <w:sz w:val="20"/>
          <w:szCs w:val="20"/>
          <w:lang w:val="bg-BG"/>
        </w:rPr>
        <w:t xml:space="preserve">. </w:t>
      </w:r>
      <w:r w:rsidRPr="000E2BF7">
        <w:rPr>
          <w:rFonts w:ascii="Verdana" w:hAnsi="Verdana"/>
          <w:i/>
          <w:sz w:val="20"/>
          <w:szCs w:val="20"/>
          <w:lang w:val="bg-BG"/>
        </w:rPr>
        <w:t>Оценката на останалите участници се определя като най-ниското оценявано предложение се раздели на  оценяваното предложение на съответния участник и полученото частно се умножи по 100. Оценките се закръгляват до втория знак след десетичната запетая</w:t>
      </w:r>
      <w:r w:rsidRPr="000E2BF7">
        <w:rPr>
          <w:rFonts w:ascii="Verdana" w:eastAsia="Calibri" w:hAnsi="Verdana"/>
          <w:sz w:val="20"/>
          <w:szCs w:val="20"/>
          <w:lang w:val="bg-BG"/>
        </w:rPr>
        <w:t xml:space="preserve">. </w:t>
      </w:r>
    </w:p>
    <w:p w14:paraId="0BFC73E3" w14:textId="77777777" w:rsidR="00263E4D" w:rsidRPr="00B01747" w:rsidRDefault="00815B8B" w:rsidP="00EA125C">
      <w:pPr>
        <w:keepLines/>
        <w:numPr>
          <w:ilvl w:val="1"/>
          <w:numId w:val="15"/>
        </w:numPr>
        <w:spacing w:before="120" w:after="120"/>
        <w:jc w:val="both"/>
        <w:rPr>
          <w:rFonts w:ascii="Verdana" w:hAnsi="Verdana" w:cs="Arial"/>
          <w:bCs/>
          <w:sz w:val="20"/>
          <w:szCs w:val="20"/>
          <w:lang w:val="bg-BG"/>
        </w:rPr>
      </w:pPr>
      <w:r w:rsidRPr="005A06EB">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263E4D" w:rsidRDefault="00815B8B" w:rsidP="00EA125C">
      <w:pPr>
        <w:keepLines/>
        <w:numPr>
          <w:ilvl w:val="1"/>
          <w:numId w:val="15"/>
        </w:numPr>
        <w:spacing w:before="120" w:after="120"/>
        <w:jc w:val="both"/>
        <w:rPr>
          <w:rFonts w:ascii="Verdana" w:hAnsi="Verdana" w:cs="Arial"/>
          <w:bCs/>
          <w:sz w:val="20"/>
          <w:szCs w:val="20"/>
          <w:lang w:val="bg-BG"/>
        </w:rPr>
      </w:pPr>
      <w:r w:rsidRPr="00263E4D">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3D7DD5" w:rsidRDefault="00815B8B" w:rsidP="00EA125C">
      <w:pPr>
        <w:keepLines/>
        <w:numPr>
          <w:ilvl w:val="1"/>
          <w:numId w:val="15"/>
        </w:numPr>
        <w:spacing w:before="120" w:after="120"/>
        <w:jc w:val="both"/>
        <w:rPr>
          <w:rFonts w:ascii="Verdana" w:hAnsi="Verdana" w:cs="Arial"/>
          <w:bCs/>
          <w:sz w:val="20"/>
          <w:szCs w:val="20"/>
          <w:lang w:val="bg-BG"/>
        </w:rPr>
      </w:pPr>
      <w:r w:rsidRPr="00263E4D">
        <w:rPr>
          <w:rFonts w:ascii="Verdana" w:hAnsi="Verdana" w:cs="Arial"/>
          <w:sz w:val="20"/>
          <w:szCs w:val="20"/>
          <w:lang w:val="bg-BG"/>
        </w:rPr>
        <w:t>В</w:t>
      </w:r>
      <w:r w:rsidRPr="00263E4D">
        <w:rPr>
          <w:rFonts w:ascii="Verdana" w:hAnsi="Verdana"/>
          <w:sz w:val="20"/>
          <w:szCs w:val="20"/>
          <w:lang w:val="bg-BG"/>
        </w:rPr>
        <w:t xml:space="preserve"> случай че на първо място бъдат класирани 2-ма или повече участника, се </w:t>
      </w:r>
      <w:r w:rsidRPr="00263E4D">
        <w:rPr>
          <w:rFonts w:ascii="Verdana" w:hAnsi="Verdana"/>
          <w:bCs/>
          <w:sz w:val="20"/>
          <w:szCs w:val="20"/>
          <w:lang w:val="bg-BG"/>
        </w:rPr>
        <w:t>прилагат</w:t>
      </w:r>
      <w:r w:rsidRPr="00263E4D">
        <w:rPr>
          <w:rFonts w:ascii="Verdana" w:hAnsi="Verdana"/>
          <w:sz w:val="20"/>
          <w:szCs w:val="20"/>
          <w:lang w:val="bg-BG"/>
        </w:rPr>
        <w:t xml:space="preserve"> разпоредбите на чл.58 от ППЗОП.</w:t>
      </w:r>
    </w:p>
    <w:p w14:paraId="4DB1E228" w14:textId="7C1B436D" w:rsidR="00483523" w:rsidRPr="00277011" w:rsidRDefault="00483523" w:rsidP="00EA125C">
      <w:pPr>
        <w:keepLines/>
        <w:numPr>
          <w:ilvl w:val="0"/>
          <w:numId w:val="15"/>
        </w:numPr>
        <w:spacing w:before="120" w:after="120"/>
        <w:jc w:val="both"/>
        <w:rPr>
          <w:rStyle w:val="ala35"/>
          <w:rFonts w:ascii="Verdana" w:hAnsi="Verdana" w:cs="Tahoma"/>
          <w:iCs/>
          <w:sz w:val="20"/>
          <w:szCs w:val="20"/>
          <w:lang w:val="bg-BG"/>
        </w:rPr>
      </w:pPr>
      <w:r w:rsidRPr="00277011">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D759C1">
        <w:rPr>
          <w:rStyle w:val="ala35"/>
          <w:rFonts w:ascii="Verdana" w:hAnsi="Verdana" w:cs="Tahoma"/>
          <w:color w:val="000000"/>
          <w:sz w:val="20"/>
          <w:szCs w:val="20"/>
          <w:lang w:val="bg-BG"/>
        </w:rPr>
        <w:t xml:space="preserve"> от</w:t>
      </w:r>
      <w:r w:rsidRPr="00277011">
        <w:rPr>
          <w:rStyle w:val="ala35"/>
          <w:rFonts w:ascii="Verdana" w:hAnsi="Verdana" w:cs="Tahoma"/>
          <w:color w:val="000000"/>
          <w:sz w:val="20"/>
          <w:szCs w:val="20"/>
          <w:lang w:val="bg-BG"/>
        </w:rPr>
        <w:t xml:space="preserve"> ЗОП</w:t>
      </w:r>
      <w:r w:rsidR="00D759C1">
        <w:rPr>
          <w:rStyle w:val="ala35"/>
          <w:rFonts w:ascii="Verdana" w:hAnsi="Verdana" w:cs="Tahoma"/>
          <w:color w:val="000000"/>
          <w:sz w:val="20"/>
          <w:szCs w:val="20"/>
          <w:lang w:val="bg-BG"/>
        </w:rPr>
        <w:t xml:space="preserve"> </w:t>
      </w:r>
      <w:r w:rsidRPr="00277011">
        <w:rPr>
          <w:rStyle w:val="ala35"/>
          <w:rFonts w:ascii="Verdana" w:hAnsi="Verdana" w:cs="Tahoma"/>
          <w:color w:val="000000"/>
          <w:sz w:val="20"/>
          <w:szCs w:val="20"/>
          <w:lang w:val="bg-BG"/>
        </w:rPr>
        <w:t xml:space="preserve">или посочено от възложителя </w:t>
      </w:r>
      <w:r w:rsidRPr="00097F17">
        <w:rPr>
          <w:rStyle w:val="ala35"/>
          <w:rFonts w:ascii="Verdana" w:hAnsi="Verdana" w:cs="Tahoma"/>
          <w:color w:val="000000"/>
          <w:sz w:val="20"/>
          <w:szCs w:val="20"/>
          <w:lang w:val="bg-BG"/>
        </w:rPr>
        <w:t xml:space="preserve">основание по </w:t>
      </w:r>
      <w:r w:rsidRPr="004E595E">
        <w:rPr>
          <w:rStyle w:val="ala35"/>
          <w:rFonts w:ascii="Verdana" w:hAnsi="Verdana" w:cs="Tahoma"/>
          <w:color w:val="000000"/>
          <w:sz w:val="20"/>
          <w:szCs w:val="20"/>
          <w:lang w:val="bg-BG"/>
        </w:rPr>
        <w:t>чл.55, ал.1</w:t>
      </w:r>
      <w:r w:rsidR="005B69F3" w:rsidRPr="004E595E">
        <w:rPr>
          <w:rStyle w:val="ala35"/>
          <w:rFonts w:ascii="Verdana" w:hAnsi="Verdana" w:cs="Tahoma"/>
          <w:color w:val="000000"/>
          <w:sz w:val="20"/>
          <w:szCs w:val="20"/>
          <w:lang w:val="bg-BG"/>
        </w:rPr>
        <w:t xml:space="preserve"> </w:t>
      </w:r>
      <w:r w:rsidR="00D759C1" w:rsidRPr="004E595E">
        <w:rPr>
          <w:rStyle w:val="ala35"/>
          <w:rFonts w:ascii="Verdana" w:hAnsi="Verdana" w:cs="Tahoma"/>
          <w:color w:val="000000"/>
          <w:sz w:val="20"/>
          <w:szCs w:val="20"/>
          <w:lang w:val="bg-BG"/>
        </w:rPr>
        <w:t>от</w:t>
      </w:r>
      <w:r w:rsidR="00B255CB" w:rsidRPr="004E595E">
        <w:rPr>
          <w:rStyle w:val="ala35"/>
          <w:rFonts w:ascii="Verdana" w:hAnsi="Verdana" w:cs="Tahoma"/>
          <w:color w:val="000000"/>
          <w:sz w:val="20"/>
          <w:szCs w:val="20"/>
          <w:lang w:val="en-US"/>
        </w:rPr>
        <w:t xml:space="preserve"> </w:t>
      </w:r>
      <w:r w:rsidRPr="004E595E">
        <w:rPr>
          <w:rStyle w:val="ala35"/>
          <w:rFonts w:ascii="Verdana" w:hAnsi="Verdana" w:cs="Tahoma"/>
          <w:color w:val="000000"/>
          <w:sz w:val="20"/>
          <w:szCs w:val="20"/>
          <w:lang w:val="bg-BG"/>
        </w:rPr>
        <w:t>ЗОП</w:t>
      </w:r>
      <w:r w:rsidRPr="00097F17">
        <w:rPr>
          <w:rStyle w:val="ala35"/>
          <w:rFonts w:ascii="Verdana" w:hAnsi="Verdana" w:cs="Tahoma"/>
          <w:color w:val="000000"/>
          <w:sz w:val="20"/>
          <w:szCs w:val="20"/>
          <w:lang w:val="bg-BG"/>
        </w:rPr>
        <w:t>.</w:t>
      </w:r>
    </w:p>
    <w:p w14:paraId="467450D7" w14:textId="031D69B9" w:rsidR="00815B8B" w:rsidRPr="00E6345A" w:rsidRDefault="00815B8B" w:rsidP="00EA125C">
      <w:pPr>
        <w:keepLines/>
        <w:numPr>
          <w:ilvl w:val="0"/>
          <w:numId w:val="15"/>
        </w:numPr>
        <w:spacing w:before="120" w:after="120"/>
        <w:jc w:val="both"/>
        <w:rPr>
          <w:rFonts w:ascii="Verdana" w:hAnsi="Verdana" w:cs="Arial"/>
          <w:bCs/>
          <w:sz w:val="20"/>
          <w:szCs w:val="20"/>
          <w:lang w:val="bg-BG"/>
        </w:rPr>
      </w:pPr>
      <w:r w:rsidRPr="00263E4D">
        <w:rPr>
          <w:rFonts w:ascii="Verdana" w:hAnsi="Verdana"/>
          <w:sz w:val="20"/>
          <w:szCs w:val="20"/>
          <w:lang w:val="bg-BG"/>
        </w:rPr>
        <w:t xml:space="preserve"> </w:t>
      </w:r>
      <w:r w:rsidRPr="00483523">
        <w:rPr>
          <w:rFonts w:ascii="Verdana" w:hAnsi="Verdana"/>
          <w:sz w:val="20"/>
          <w:szCs w:val="20"/>
          <w:lang w:val="bg-BG"/>
        </w:rPr>
        <w:t xml:space="preserve">Процедурата приключва с решение за определяне на изпълнител по договора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EA125C">
      <w:pPr>
        <w:keepLines/>
        <w:numPr>
          <w:ilvl w:val="0"/>
          <w:numId w:val="15"/>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5352C532" w:rsidR="003E21F2" w:rsidRPr="00CA3B5E" w:rsidRDefault="003E21F2" w:rsidP="00EA125C">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D759C1">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759C1">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3CF695F3"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1846E710" w14:textId="77777777" w:rsidR="00E42966"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удостоверение от органите на Изпълнителна агенция „Главна инспекция по труда";</w:t>
      </w:r>
    </w:p>
    <w:p w14:paraId="0956E86B" w14:textId="0B35139B" w:rsidR="003E21F2" w:rsidRPr="003E21F2" w:rsidRDefault="00E42966" w:rsidP="003E21F2">
      <w:pPr>
        <w:ind w:firstLine="480"/>
        <w:jc w:val="both"/>
        <w:rPr>
          <w:rFonts w:ascii="Verdana" w:hAnsi="Verdana" w:cs="Tahoma"/>
          <w:color w:val="000000"/>
          <w:sz w:val="20"/>
          <w:szCs w:val="20"/>
        </w:rPr>
      </w:pPr>
      <w:r>
        <w:rPr>
          <w:rFonts w:ascii="Verdana" w:hAnsi="Verdana" w:cs="Tahoma"/>
          <w:color w:val="000000"/>
          <w:sz w:val="20"/>
          <w:szCs w:val="20"/>
          <w:lang w:val="bg-BG"/>
        </w:rPr>
        <w:t>- за обстоятелствата по чл. 55, ал. 1 т. 1 ЗОп – удостоверение, издадено от агенцията по вписванията.</w:t>
      </w:r>
      <w:r w:rsidR="003E21F2" w:rsidRPr="003E21F2">
        <w:rPr>
          <w:rFonts w:ascii="Verdana" w:hAnsi="Verdana" w:cs="Tahoma"/>
          <w:color w:val="000000"/>
          <w:sz w:val="20"/>
          <w:szCs w:val="20"/>
        </w:rPr>
        <w:t xml:space="preserve"> </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lastRenderedPageBreak/>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480EFF6A" w:rsidR="003E21F2" w:rsidRPr="003E21F2" w:rsidRDefault="003E21F2" w:rsidP="00EA125C">
      <w:pPr>
        <w:keepLines/>
        <w:numPr>
          <w:ilvl w:val="1"/>
          <w:numId w:val="15"/>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w:t>
      </w:r>
      <w:r w:rsidR="00697170">
        <w:rPr>
          <w:rFonts w:ascii="Verdana" w:hAnsi="Verdana" w:cs="Tahoma"/>
          <w:color w:val="000000"/>
          <w:sz w:val="20"/>
          <w:szCs w:val="20"/>
          <w:lang w:val="bg-BG"/>
        </w:rPr>
        <w:t>/</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697170">
        <w:rPr>
          <w:rFonts w:ascii="Verdana" w:hAnsi="Verdana" w:cs="Tahoma"/>
          <w:color w:val="000000"/>
          <w:sz w:val="20"/>
          <w:szCs w:val="20"/>
          <w:lang w:val="bg-BG"/>
        </w:rPr>
        <w:t>/</w:t>
      </w:r>
      <w:r w:rsidRPr="003E21F2">
        <w:rPr>
          <w:rFonts w:ascii="Verdana" w:hAnsi="Verdana" w:cs="Tahoma"/>
          <w:color w:val="FF0000"/>
          <w:sz w:val="20"/>
          <w:szCs w:val="20"/>
          <w:lang w:val="bg-BG"/>
        </w:rPr>
        <w:t>:</w:t>
      </w:r>
    </w:p>
    <w:p w14:paraId="6843DDBA" w14:textId="77777777" w:rsidR="00973699" w:rsidRDefault="003E21F2" w:rsidP="00EA125C">
      <w:pPr>
        <w:pStyle w:val="ListParagraph"/>
        <w:numPr>
          <w:ilvl w:val="2"/>
          <w:numId w:val="15"/>
        </w:numPr>
        <w:jc w:val="both"/>
        <w:rPr>
          <w:rFonts w:ascii="Verdana" w:eastAsiaTheme="minorHAnsi" w:hAnsi="Verdana" w:cs="TimesNewRomanPSMT"/>
          <w:sz w:val="20"/>
          <w:szCs w:val="20"/>
          <w:lang w:val="bg-BG"/>
        </w:rPr>
      </w:pPr>
      <w:r w:rsidRPr="005B0620">
        <w:rPr>
          <w:rFonts w:ascii="Verdana" w:eastAsiaTheme="minorHAnsi" w:hAnsi="Verdana" w:cs="TimesNewRomanPSMT"/>
          <w:sz w:val="20"/>
          <w:szCs w:val="20"/>
          <w:lang w:val="bg-BG"/>
        </w:rPr>
        <w:t>за доказване на поставеното изискване за годност за упражняване на професиона</w:t>
      </w:r>
      <w:r w:rsidR="00973699">
        <w:rPr>
          <w:rFonts w:ascii="Verdana" w:eastAsiaTheme="minorHAnsi" w:hAnsi="Verdana" w:cs="TimesNewRomanPSMT"/>
          <w:sz w:val="20"/>
          <w:szCs w:val="20"/>
          <w:lang w:val="bg-BG"/>
        </w:rPr>
        <w:t>лна дейност участника представя:</w:t>
      </w:r>
    </w:p>
    <w:p w14:paraId="3A538E00" w14:textId="52FA3B18" w:rsidR="00404A74" w:rsidRDefault="003E21F2"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sidRPr="005B0620">
        <w:rPr>
          <w:rFonts w:ascii="Verdana" w:eastAsiaTheme="minorHAnsi" w:hAnsi="Verdana" w:cs="TimesNewRomanPSMT"/>
          <w:sz w:val="20"/>
          <w:szCs w:val="20"/>
          <w:lang w:val="bg-BG"/>
        </w:rPr>
        <w:t xml:space="preserve"> </w:t>
      </w:r>
      <w:r w:rsidR="00404A74" w:rsidRPr="004E595E">
        <w:rPr>
          <w:rFonts w:ascii="Verdana" w:hAnsi="Verdana"/>
          <w:sz w:val="20"/>
          <w:szCs w:val="20"/>
          <w:lang w:val="bg-BG"/>
        </w:rPr>
        <w:t>Копие от удостоверение от</w:t>
      </w:r>
      <w:r w:rsidR="00604ED0">
        <w:rPr>
          <w:rFonts w:ascii="Verdana" w:hAnsi="Verdana"/>
          <w:sz w:val="20"/>
          <w:szCs w:val="20"/>
          <w:lang w:val="bg-BG"/>
        </w:rPr>
        <w:t xml:space="preserve"> </w:t>
      </w:r>
      <w:r w:rsidR="00404A74" w:rsidRPr="004E595E">
        <w:rPr>
          <w:rFonts w:ascii="Verdana" w:hAnsi="Verdana"/>
          <w:sz w:val="20"/>
          <w:szCs w:val="20"/>
          <w:lang w:val="bg-BG"/>
        </w:rPr>
        <w:t>Централен професионален регистър на строителя, удостоверяващо правото му да изпълнява строежи от първа или четвърта група, първа категория.</w:t>
      </w:r>
    </w:p>
    <w:p w14:paraId="7448B084" w14:textId="51292D56" w:rsidR="002724DA" w:rsidRPr="004E595E" w:rsidRDefault="002724DA"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sidRPr="004E595E">
        <w:rPr>
          <w:rFonts w:ascii="Verdana" w:hAnsi="Verdana"/>
          <w:sz w:val="20"/>
          <w:szCs w:val="20"/>
          <w:lang w:val="en-US"/>
        </w:rPr>
        <w:t xml:space="preserve"> </w:t>
      </w:r>
      <w:r w:rsidR="00EA2519">
        <w:rPr>
          <w:rStyle w:val="ala55"/>
          <w:rFonts w:ascii="Verdana" w:hAnsi="Verdana"/>
          <w:sz w:val="20"/>
          <w:szCs w:val="20"/>
          <w:lang w:val="bg-BG"/>
        </w:rPr>
        <w:t>Д</w:t>
      </w:r>
      <w:r w:rsidR="00CF6FE5" w:rsidRPr="003E0539">
        <w:rPr>
          <w:rStyle w:val="ala55"/>
          <w:rFonts w:ascii="Verdana" w:hAnsi="Verdana"/>
          <w:sz w:val="20"/>
          <w:szCs w:val="20"/>
          <w:lang w:val="bg-BG"/>
        </w:rPr>
        <w:t>оговор(и) с лице(а) притежаващо(и</w:t>
      </w:r>
      <w:r w:rsidR="00CF6FE5">
        <w:rPr>
          <w:rStyle w:val="ala55"/>
          <w:rFonts w:ascii="Verdana" w:hAnsi="Verdana"/>
          <w:sz w:val="20"/>
          <w:szCs w:val="20"/>
          <w:lang w:val="bg-BG"/>
        </w:rPr>
        <w:t>)</w:t>
      </w:r>
      <w:r w:rsidRPr="004E595E">
        <w:rPr>
          <w:rFonts w:ascii="Verdana" w:hAnsi="Verdana"/>
          <w:sz w:val="20"/>
          <w:szCs w:val="20"/>
          <w:lang w:val="en-US"/>
        </w:rPr>
        <w:t xml:space="preserve"> издаден</w:t>
      </w:r>
      <w:r w:rsidR="00AA1B3C">
        <w:rPr>
          <w:rFonts w:ascii="Verdana" w:hAnsi="Verdana"/>
          <w:sz w:val="20"/>
          <w:szCs w:val="20"/>
          <w:lang w:val="bg-BG"/>
        </w:rPr>
        <w:t xml:space="preserve"> документ</w:t>
      </w:r>
      <w:r w:rsidRPr="004E595E">
        <w:rPr>
          <w:rFonts w:ascii="Verdana" w:hAnsi="Verdana"/>
          <w:sz w:val="20"/>
          <w:szCs w:val="20"/>
          <w:lang w:val="en-US"/>
        </w:rPr>
        <w:t xml:space="preserve"> по реда на ЗУО за третиране на</w:t>
      </w:r>
      <w:r w:rsidR="00AE4C3B">
        <w:rPr>
          <w:rFonts w:ascii="Verdana" w:hAnsi="Verdana"/>
          <w:sz w:val="20"/>
          <w:szCs w:val="20"/>
          <w:lang w:val="bg-BG"/>
        </w:rPr>
        <w:t xml:space="preserve"> най-малко</w:t>
      </w:r>
      <w:r w:rsidRPr="004E595E">
        <w:rPr>
          <w:rFonts w:ascii="Verdana" w:hAnsi="Verdana"/>
          <w:sz w:val="20"/>
          <w:szCs w:val="20"/>
          <w:lang w:val="en-US"/>
        </w:rPr>
        <w:t xml:space="preserve"> следните строителни отпадъци: смеси от бетон(код-170107); дървесен материал(код-170201), тухли(код-170102), желязо и стомана(код-170405), плочки(код-170103),   кабели(код-170411), във връзка с изпълнение на изискванията на Наредба за управление на строителните отпадъци и за влагане на рециклирани строителни материали.</w:t>
      </w:r>
    </w:p>
    <w:p w14:paraId="7673AC2D" w14:textId="3597098B" w:rsidR="00017095" w:rsidRDefault="008C6F25"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Pr>
          <w:rFonts w:ascii="Verdana" w:hAnsi="Verdana"/>
          <w:sz w:val="20"/>
          <w:szCs w:val="20"/>
          <w:lang w:val="bg-BG"/>
        </w:rPr>
        <w:t>Документ издаден на Участника</w:t>
      </w:r>
      <w:r w:rsidRPr="008C6F25">
        <w:rPr>
          <w:rFonts w:ascii="Verdana" w:hAnsi="Verdana"/>
          <w:sz w:val="20"/>
          <w:szCs w:val="20"/>
          <w:lang w:val="bg-BG"/>
        </w:rPr>
        <w:t xml:space="preserve"> по реда на Закон</w:t>
      </w:r>
      <w:r w:rsidR="00AE4C3B">
        <w:rPr>
          <w:rFonts w:ascii="Verdana" w:hAnsi="Verdana"/>
          <w:sz w:val="20"/>
          <w:szCs w:val="20"/>
          <w:lang w:val="bg-BG"/>
        </w:rPr>
        <w:t>а</w:t>
      </w:r>
      <w:r w:rsidRPr="008C6F25">
        <w:rPr>
          <w:rFonts w:ascii="Verdana" w:hAnsi="Verdana"/>
          <w:sz w:val="20"/>
          <w:szCs w:val="20"/>
          <w:lang w:val="bg-BG"/>
        </w:rPr>
        <w:t xml:space="preserve"> за управление на отпадъците (ЗУО) за</w:t>
      </w:r>
      <w:r w:rsidR="001B682D">
        <w:rPr>
          <w:rFonts w:ascii="Verdana" w:hAnsi="Verdana"/>
          <w:sz w:val="20"/>
          <w:szCs w:val="20"/>
          <w:lang w:val="bg-BG"/>
        </w:rPr>
        <w:t xml:space="preserve"> събиране и</w:t>
      </w:r>
      <w:r w:rsidRPr="008C6F25">
        <w:rPr>
          <w:rFonts w:ascii="Verdana" w:hAnsi="Verdana"/>
          <w:sz w:val="20"/>
          <w:szCs w:val="20"/>
          <w:lang w:val="bg-BG"/>
        </w:rPr>
        <w:t xml:space="preserve"> транспортиране на </w:t>
      </w:r>
      <w:r w:rsidR="00AE4C3B">
        <w:rPr>
          <w:rFonts w:ascii="Verdana" w:hAnsi="Verdana"/>
          <w:sz w:val="20"/>
          <w:szCs w:val="20"/>
          <w:lang w:val="bg-BG"/>
        </w:rPr>
        <w:t xml:space="preserve">най-малко </w:t>
      </w:r>
      <w:r w:rsidRPr="008C6F25">
        <w:rPr>
          <w:rFonts w:ascii="Verdana" w:hAnsi="Verdana"/>
          <w:sz w:val="20"/>
          <w:szCs w:val="20"/>
          <w:lang w:val="bg-BG"/>
        </w:rPr>
        <w:t>следните строителни отпадъци: смеси от бетон(код-170107); дървесен материал(код-170201), тухли(код-170102), желязо и стомана(код-170405), плочки(код-170103),   кабели(код-170411) или действащ</w:t>
      </w:r>
      <w:r w:rsidR="00EA2519">
        <w:rPr>
          <w:rFonts w:ascii="Verdana" w:hAnsi="Verdana"/>
          <w:sz w:val="20"/>
          <w:szCs w:val="20"/>
          <w:lang w:val="bg-BG"/>
        </w:rPr>
        <w:t>/и</w:t>
      </w:r>
      <w:r w:rsidRPr="008C6F25">
        <w:rPr>
          <w:rFonts w:ascii="Verdana" w:hAnsi="Verdana"/>
          <w:sz w:val="20"/>
          <w:szCs w:val="20"/>
          <w:lang w:val="bg-BG"/>
        </w:rPr>
        <w:t xml:space="preserve">  договор(и) с лице(а) притежаващо(и) такъв документ</w:t>
      </w:r>
      <w:r w:rsidR="00B255CB">
        <w:rPr>
          <w:rFonts w:ascii="Verdana" w:hAnsi="Verdana"/>
          <w:sz w:val="20"/>
          <w:szCs w:val="20"/>
          <w:lang w:val="en-US"/>
        </w:rPr>
        <w:t xml:space="preserve"> (</w:t>
      </w:r>
      <w:r w:rsidR="00B255CB">
        <w:rPr>
          <w:rFonts w:ascii="Verdana" w:hAnsi="Verdana"/>
          <w:sz w:val="20"/>
          <w:szCs w:val="20"/>
          <w:lang w:val="bg-BG"/>
        </w:rPr>
        <w:t>в случай, че Участникът е посочил в хода на процедурата, че ще използва ре</w:t>
      </w:r>
      <w:bookmarkStart w:id="16" w:name="_GoBack"/>
      <w:bookmarkEnd w:id="16"/>
      <w:r w:rsidR="00B255CB">
        <w:rPr>
          <w:rFonts w:ascii="Verdana" w:hAnsi="Verdana"/>
          <w:sz w:val="20"/>
          <w:szCs w:val="20"/>
          <w:lang w:val="bg-BG"/>
        </w:rPr>
        <w:t>сурс на трето лице)</w:t>
      </w:r>
      <w:r w:rsidR="009247D7">
        <w:rPr>
          <w:rFonts w:ascii="Verdana" w:hAnsi="Verdana"/>
          <w:sz w:val="20"/>
          <w:szCs w:val="20"/>
          <w:lang w:val="bg-BG"/>
        </w:rPr>
        <w:t>.</w:t>
      </w:r>
    </w:p>
    <w:p w14:paraId="4FF1F751" w14:textId="08572965" w:rsidR="005B0620" w:rsidRPr="005B0620" w:rsidRDefault="005B0620" w:rsidP="004E595E">
      <w:pPr>
        <w:pStyle w:val="ListParagraph"/>
        <w:ind w:left="2410"/>
        <w:jc w:val="both"/>
        <w:rPr>
          <w:rFonts w:ascii="Verdana" w:eastAsiaTheme="minorHAnsi" w:hAnsi="Verdana" w:cs="TimesNewRomanPSMT"/>
          <w:sz w:val="20"/>
          <w:szCs w:val="20"/>
          <w:lang w:val="bg-BG"/>
        </w:rPr>
      </w:pPr>
    </w:p>
    <w:p w14:paraId="429CA32A" w14:textId="31D28625" w:rsidR="00064E52" w:rsidRDefault="00064E52" w:rsidP="00EA125C">
      <w:pPr>
        <w:pStyle w:val="ListParagraph"/>
        <w:numPr>
          <w:ilvl w:val="2"/>
          <w:numId w:val="15"/>
        </w:numPr>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169F">
      <w:pPr>
        <w:pStyle w:val="ListParagraph"/>
        <w:ind w:left="1571"/>
        <w:rPr>
          <w:rFonts w:ascii="Verdana" w:eastAsiaTheme="minorHAnsi" w:hAnsi="Verdana" w:cs="TimesNewRomanPSMT"/>
          <w:sz w:val="20"/>
          <w:szCs w:val="20"/>
          <w:lang w:val="bg-BG"/>
        </w:rPr>
      </w:pPr>
    </w:p>
    <w:p w14:paraId="49D06AA3" w14:textId="7FB0D95A" w:rsidR="0088169F" w:rsidRPr="0088169F" w:rsidRDefault="0088169F" w:rsidP="0088169F">
      <w:pPr>
        <w:pStyle w:val="ListParagraph"/>
        <w:ind w:left="1985"/>
        <w:jc w:val="both"/>
        <w:rPr>
          <w:rFonts w:ascii="Verdana" w:eastAsiaTheme="minorHAnsi" w:hAnsi="Verdana" w:cs="TimesNewRomanPSMT"/>
          <w:sz w:val="20"/>
          <w:szCs w:val="20"/>
          <w:lang w:val="bg-BG"/>
        </w:rPr>
      </w:pPr>
      <w:r w:rsidRPr="0088169F">
        <w:rPr>
          <w:rFonts w:ascii="Verdana" w:eastAsiaTheme="minorHAnsi" w:hAnsi="Verdana" w:cs="TimesNewRomanPSMT"/>
          <w:sz w:val="20"/>
          <w:szCs w:val="20"/>
          <w:lang w:val="bg-BG"/>
        </w:rPr>
        <w:t xml:space="preserve">  </w:t>
      </w:r>
    </w:p>
    <w:p w14:paraId="17170497" w14:textId="6A7562EC" w:rsidR="0088169F" w:rsidRPr="0088169F" w:rsidRDefault="0088169F" w:rsidP="00EA125C">
      <w:pPr>
        <w:pStyle w:val="ListParagraph"/>
        <w:numPr>
          <w:ilvl w:val="3"/>
          <w:numId w:val="15"/>
        </w:numPr>
        <w:ind w:left="1985" w:hanging="1134"/>
        <w:jc w:val="both"/>
        <w:rPr>
          <w:rFonts w:ascii="Verdana" w:eastAsiaTheme="minorHAnsi" w:hAnsi="Verdana" w:cs="TimesNewRomanPSMT"/>
          <w:sz w:val="20"/>
          <w:szCs w:val="20"/>
          <w:lang w:val="bg-BG"/>
        </w:rPr>
      </w:pPr>
      <w:r w:rsidRPr="0088169F">
        <w:rPr>
          <w:rFonts w:ascii="Verdana" w:eastAsiaTheme="minorHAnsi" w:hAnsi="Verdana" w:cs="TimesNewRomanPSMT"/>
          <w:sz w:val="20"/>
          <w:szCs w:val="20"/>
          <w:lang w:val="bg-BG"/>
        </w:rPr>
        <w:t>За обектите от списъка</w:t>
      </w:r>
      <w:r w:rsidR="00AB3305">
        <w:rPr>
          <w:rFonts w:ascii="Verdana" w:eastAsiaTheme="minorHAnsi" w:hAnsi="Verdana" w:cs="TimesNewRomanPSMT"/>
          <w:sz w:val="20"/>
          <w:szCs w:val="20"/>
          <w:lang w:val="bg-BG"/>
        </w:rPr>
        <w:t xml:space="preserve"> по т.</w:t>
      </w:r>
      <w:r w:rsidRPr="0088169F">
        <w:rPr>
          <w:rFonts w:ascii="Verdana" w:eastAsiaTheme="minorHAnsi" w:hAnsi="Verdana" w:cs="TimesNewRomanPSMT"/>
          <w:sz w:val="20"/>
          <w:szCs w:val="20"/>
          <w:lang w:val="bg-BG"/>
        </w:rPr>
        <w:t xml:space="preserve"> </w:t>
      </w:r>
      <w:r w:rsidR="00AB3305">
        <w:rPr>
          <w:rFonts w:ascii="Verdana" w:eastAsiaTheme="minorHAnsi" w:hAnsi="Verdana" w:cs="TimesNewRomanPSMT"/>
          <w:sz w:val="20"/>
          <w:szCs w:val="20"/>
          <w:lang w:val="bg-BG"/>
        </w:rPr>
        <w:t>17.2.1.</w:t>
      </w:r>
      <w:r w:rsidR="00143C5E">
        <w:rPr>
          <w:rFonts w:ascii="Verdana" w:eastAsiaTheme="minorHAnsi" w:hAnsi="Verdana" w:cs="TimesNewRomanPSMT"/>
          <w:sz w:val="20"/>
          <w:szCs w:val="20"/>
          <w:lang w:val="en-US"/>
        </w:rPr>
        <w:t>1</w:t>
      </w:r>
      <w:r w:rsidRPr="0088169F">
        <w:rPr>
          <w:rFonts w:ascii="Verdana" w:eastAsiaTheme="minorHAnsi" w:hAnsi="Verdana" w:cs="TimesNewRomanPSMT"/>
          <w:sz w:val="20"/>
          <w:szCs w:val="20"/>
          <w:lang w:val="bg-BG"/>
        </w:rPr>
        <w:t>, Участникът с</w:t>
      </w:r>
      <w:r w:rsidR="008451D6">
        <w:rPr>
          <w:rFonts w:ascii="Verdana" w:eastAsiaTheme="minorHAnsi" w:hAnsi="Verdana" w:cs="TimesNewRomanPSMT"/>
          <w:sz w:val="20"/>
          <w:szCs w:val="20"/>
          <w:lang w:val="bg-BG"/>
        </w:rPr>
        <w:t>ледва да представи удостоверения</w:t>
      </w:r>
      <w:r w:rsidRPr="0088169F">
        <w:rPr>
          <w:rFonts w:ascii="Verdana" w:eastAsiaTheme="minorHAnsi" w:hAnsi="Verdana" w:cs="TimesNewRomanPSMT"/>
          <w:sz w:val="20"/>
          <w:szCs w:val="20"/>
          <w:lang w:val="bg-BG"/>
        </w:rPr>
        <w:t xml:space="preserve">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Участникът следва да представи удостоверения за добро изпълнение, за обектите от списъка по горната точка на минимална обща стойност покриваща изисканата от Възложителя стойност в т.17.2.1.“Изискване“ В случай, че изисканата стойност и вид работа от Възложителя се доказва с един обект, достатъчно е представянето и на едно удостоверение.</w:t>
      </w:r>
    </w:p>
    <w:p w14:paraId="76EB4347" w14:textId="77777777" w:rsidR="00416A8C" w:rsidRDefault="00416A8C" w:rsidP="00EA125C">
      <w:pPr>
        <w:pStyle w:val="ListParagraph"/>
        <w:numPr>
          <w:ilvl w:val="3"/>
          <w:numId w:val="15"/>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lastRenderedPageBreak/>
        <w:t>Заверено от Участника копие на валиден сертификат за регистрация по ISO 9001 с обхват съответстващ на предмета на поръчката, или еквивалент, издаден от акредитиран орган.</w:t>
      </w:r>
    </w:p>
    <w:p w14:paraId="6CEE52B1" w14:textId="77777777" w:rsidR="00017095" w:rsidRPr="00017095" w:rsidRDefault="00017095" w:rsidP="004E595E">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109FA679" w14:textId="77777777" w:rsidR="00017095" w:rsidRPr="00416A8C" w:rsidRDefault="00017095" w:rsidP="004E595E">
      <w:pPr>
        <w:pStyle w:val="ListParagraph"/>
        <w:ind w:left="1985"/>
        <w:jc w:val="both"/>
        <w:rPr>
          <w:rFonts w:ascii="Verdana" w:eastAsiaTheme="minorHAnsi" w:hAnsi="Verdana" w:cs="TimesNewRomanPSMT"/>
          <w:sz w:val="20"/>
          <w:szCs w:val="20"/>
          <w:lang w:val="bg-BG"/>
        </w:rPr>
      </w:pPr>
    </w:p>
    <w:p w14:paraId="7470FBE6" w14:textId="1793715C" w:rsidR="00064E52" w:rsidRDefault="00416A8C" w:rsidP="00EA125C">
      <w:pPr>
        <w:pStyle w:val="ListParagraph"/>
        <w:numPr>
          <w:ilvl w:val="3"/>
          <w:numId w:val="15"/>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t>Заверено от Участника копие на валиден сертификат за регистрация по ISO 14001 с обхват съответстващ на предмета на поръчката, или еквивалент, издаден от акредитиран орган.</w:t>
      </w:r>
    </w:p>
    <w:p w14:paraId="69D9517A" w14:textId="77777777" w:rsidR="00017095" w:rsidRPr="00017095" w:rsidRDefault="00017095" w:rsidP="004E595E">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76210B94" w14:textId="77777777" w:rsidR="00017095" w:rsidRPr="00064E52" w:rsidRDefault="00017095" w:rsidP="004E595E">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EA125C">
      <w:pPr>
        <w:keepLines/>
        <w:numPr>
          <w:ilvl w:val="1"/>
          <w:numId w:val="15"/>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77777777" w:rsidR="003E21F2" w:rsidRPr="003E21F2" w:rsidRDefault="003E21F2" w:rsidP="00EA125C">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iCs/>
          <w:color w:val="000000"/>
          <w:sz w:val="20"/>
          <w:szCs w:val="20"/>
          <w:lang w:val="bg-BG"/>
        </w:rPr>
        <w:t>-</w:t>
      </w:r>
      <w:r w:rsidRPr="003E21F2">
        <w:rPr>
          <w:rFonts w:ascii="Verdana" w:hAnsi="Verdana" w:cs="Tahoma"/>
          <w:color w:val="000000"/>
          <w:sz w:val="20"/>
          <w:szCs w:val="20"/>
          <w:lang w:val="bg-BG"/>
        </w:rPr>
        <w:t xml:space="preserve"> определената гаранция за изпълнение на договора; </w:t>
      </w:r>
    </w:p>
    <w:p w14:paraId="30D8A974" w14:textId="3A07E584" w:rsidR="005542F2" w:rsidRDefault="00702689" w:rsidP="00EA125C">
      <w:pPr>
        <w:numPr>
          <w:ilvl w:val="1"/>
          <w:numId w:val="15"/>
        </w:numPr>
        <w:spacing w:before="90" w:after="90"/>
        <w:jc w:val="both"/>
        <w:rPr>
          <w:rFonts w:ascii="Verdana" w:hAnsi="Verdana"/>
          <w:sz w:val="20"/>
          <w:szCs w:val="20"/>
          <w:lang w:val="bg-BG"/>
        </w:rPr>
      </w:pPr>
      <w:r w:rsidRPr="00914FDA">
        <w:rPr>
          <w:rFonts w:ascii="Verdana" w:hAnsi="Verdana"/>
          <w:sz w:val="20"/>
          <w:szCs w:val="20"/>
          <w:lang w:val="bg-BG"/>
        </w:rPr>
        <w:t>попълнен и подписан Формуляр за компетентност по БЗР на контрактори</w:t>
      </w:r>
      <w:r w:rsidR="00B919A7">
        <w:rPr>
          <w:rFonts w:ascii="Verdana" w:hAnsi="Verdana"/>
          <w:sz w:val="20"/>
          <w:szCs w:val="20"/>
          <w:lang w:val="bg-BG"/>
        </w:rPr>
        <w:t xml:space="preserve"> и декларацията приложена към него</w:t>
      </w:r>
      <w:r w:rsidRPr="00914FDA">
        <w:rPr>
          <w:rFonts w:ascii="Verdana" w:hAnsi="Verdana"/>
          <w:sz w:val="20"/>
          <w:szCs w:val="20"/>
          <w:lang w:val="bg-BG"/>
        </w:rPr>
        <w:t>, приложен към документацията за участие и</w:t>
      </w:r>
      <w:r w:rsidR="005542F2">
        <w:rPr>
          <w:rFonts w:ascii="Verdana" w:hAnsi="Verdana"/>
          <w:sz w:val="20"/>
          <w:szCs w:val="20"/>
          <w:lang w:val="bg-BG"/>
        </w:rPr>
        <w:t xml:space="preserve"> изискуемите към него документи:</w:t>
      </w:r>
      <w:r w:rsidR="00B919A7" w:rsidRPr="00B919A7">
        <w:t xml:space="preserve"> </w:t>
      </w:r>
      <w:r w:rsidR="005542F2">
        <w:rPr>
          <w:lang w:val="bg-BG"/>
        </w:rPr>
        <w:t xml:space="preserve"> </w:t>
      </w:r>
      <w:r w:rsidR="003F1DD6">
        <w:rPr>
          <w:lang w:val="bg-BG"/>
        </w:rPr>
        <w:t xml:space="preserve"> </w:t>
      </w:r>
      <w:r w:rsidR="005542F2">
        <w:rPr>
          <w:lang w:val="bg-BG"/>
        </w:rPr>
        <w:t xml:space="preserve">- </w:t>
      </w:r>
      <w:r w:rsidR="00B919A7" w:rsidRPr="00B919A7">
        <w:rPr>
          <w:rFonts w:ascii="Verdana" w:hAnsi="Verdana"/>
          <w:sz w:val="20"/>
          <w:szCs w:val="20"/>
          <w:lang w:val="bg-BG"/>
        </w:rPr>
        <w:t>Kарти за оценка на риска на основни професии за извършваната дейност</w:t>
      </w:r>
      <w:r w:rsidR="005542F2">
        <w:rPr>
          <w:rFonts w:ascii="Verdana" w:hAnsi="Verdana"/>
          <w:sz w:val="20"/>
          <w:szCs w:val="20"/>
          <w:lang w:val="bg-BG"/>
        </w:rPr>
        <w:t xml:space="preserve"> </w:t>
      </w:r>
    </w:p>
    <w:p w14:paraId="3FEEFFF5" w14:textId="77777777" w:rsidR="005542F2" w:rsidRDefault="005542F2"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5542F2">
        <w:rPr>
          <w:rFonts w:ascii="Verdana" w:hAnsi="Verdana"/>
          <w:sz w:val="20"/>
          <w:szCs w:val="20"/>
          <w:lang w:val="bg-BG"/>
        </w:rPr>
        <w:t>Kопие от свидетелства на правоспособност на заварчик на лицата, които ще изпълняват огневи работи</w:t>
      </w:r>
      <w:r>
        <w:rPr>
          <w:rFonts w:ascii="Verdana" w:hAnsi="Verdana"/>
          <w:sz w:val="20"/>
          <w:szCs w:val="20"/>
          <w:lang w:val="bg-BG"/>
        </w:rPr>
        <w:t>;</w:t>
      </w:r>
    </w:p>
    <w:p w14:paraId="1AFBED67" w14:textId="77777777" w:rsidR="005542F2" w:rsidRDefault="005542F2" w:rsidP="004E595E">
      <w:pPr>
        <w:spacing w:before="90" w:after="90"/>
        <w:ind w:left="2136"/>
        <w:jc w:val="both"/>
        <w:rPr>
          <w:rFonts w:ascii="Verdana" w:hAnsi="Verdana"/>
          <w:sz w:val="20"/>
          <w:szCs w:val="20"/>
          <w:lang w:val="bg-BG"/>
        </w:rPr>
      </w:pPr>
      <w:r>
        <w:rPr>
          <w:rFonts w:ascii="Verdana" w:hAnsi="Verdana"/>
          <w:sz w:val="20"/>
          <w:szCs w:val="20"/>
          <w:lang w:val="bg-BG"/>
        </w:rPr>
        <w:t xml:space="preserve">- </w:t>
      </w:r>
      <w:r w:rsidR="00B919A7" w:rsidRPr="00B919A7">
        <w:rPr>
          <w:rFonts w:ascii="Verdana" w:hAnsi="Verdana"/>
          <w:sz w:val="20"/>
          <w:szCs w:val="20"/>
          <w:lang w:val="bg-BG"/>
        </w:rPr>
        <w:t>Kвалификационна група по ел. безопасност на лицата, които ще работят по ел. уредби, съоръжения и мрежи</w:t>
      </w:r>
    </w:p>
    <w:p w14:paraId="4A7A8A4F" w14:textId="77777777" w:rsidR="003F1DD6" w:rsidRDefault="005542F2"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B919A7">
        <w:rPr>
          <w:rFonts w:ascii="Verdana" w:hAnsi="Verdana"/>
          <w:sz w:val="20"/>
          <w:szCs w:val="20"/>
          <w:lang w:val="bg-BG"/>
        </w:rPr>
        <w:t>Kопие от свидетелства на правоспособност на кранист и прикачвачи</w:t>
      </w:r>
      <w:r w:rsidR="003F1DD6">
        <w:rPr>
          <w:rFonts w:ascii="Verdana" w:hAnsi="Verdana"/>
          <w:sz w:val="20"/>
          <w:szCs w:val="20"/>
          <w:lang w:val="bg-BG"/>
        </w:rPr>
        <w:t>;</w:t>
      </w:r>
    </w:p>
    <w:p w14:paraId="0596D5AF" w14:textId="78C9351C" w:rsidR="00B919A7" w:rsidRPr="005542F2" w:rsidRDefault="003F1DD6"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5542F2">
        <w:rPr>
          <w:rFonts w:ascii="Verdana" w:hAnsi="Verdana"/>
          <w:sz w:val="20"/>
          <w:szCs w:val="20"/>
          <w:lang w:val="bg-BG"/>
        </w:rPr>
        <w:t>Копия от здравни книжки</w:t>
      </w:r>
      <w:r>
        <w:rPr>
          <w:rFonts w:ascii="Verdana" w:hAnsi="Verdana"/>
          <w:sz w:val="20"/>
          <w:szCs w:val="20"/>
          <w:lang w:val="bg-BG"/>
        </w:rPr>
        <w:t>;</w:t>
      </w:r>
    </w:p>
    <w:p w14:paraId="2FA591F3" w14:textId="77777777" w:rsidR="00702689" w:rsidRPr="00996CB3" w:rsidRDefault="00702689" w:rsidP="004E595E">
      <w:pPr>
        <w:spacing w:before="90" w:after="90"/>
        <w:ind w:left="2136"/>
        <w:jc w:val="both"/>
        <w:rPr>
          <w:rFonts w:ascii="Verdana" w:hAnsi="Verdana"/>
          <w:sz w:val="20"/>
          <w:szCs w:val="20"/>
          <w:lang w:val="bg-BG"/>
        </w:rPr>
      </w:pPr>
    </w:p>
    <w:p w14:paraId="61D0520B" w14:textId="77777777" w:rsidR="003E21F2" w:rsidRPr="00996CB3" w:rsidRDefault="003E21F2" w:rsidP="00EA125C">
      <w:pPr>
        <w:keepLines/>
        <w:numPr>
          <w:ilvl w:val="1"/>
          <w:numId w:val="15"/>
        </w:numPr>
        <w:spacing w:before="120" w:after="120"/>
        <w:jc w:val="both"/>
        <w:rPr>
          <w:rFonts w:ascii="Verdana" w:hAnsi="Verdana"/>
          <w:bCs/>
          <w:sz w:val="20"/>
          <w:szCs w:val="20"/>
          <w:lang w:val="bg-BG"/>
        </w:rPr>
      </w:pPr>
      <w:r w:rsidRPr="00996CB3">
        <w:rPr>
          <w:rFonts w:ascii="Verdana" w:hAnsi="Verdana"/>
          <w:bCs/>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2874D70E" w14:textId="77777777" w:rsidR="00702689" w:rsidRPr="00914FDA" w:rsidRDefault="00702689" w:rsidP="00EA125C">
      <w:pPr>
        <w:numPr>
          <w:ilvl w:val="1"/>
          <w:numId w:val="15"/>
        </w:numPr>
        <w:spacing w:before="90" w:after="90"/>
        <w:jc w:val="both"/>
        <w:rPr>
          <w:rFonts w:ascii="Verdana" w:hAnsi="Verdana"/>
          <w:sz w:val="20"/>
          <w:szCs w:val="20"/>
          <w:lang w:val="bg-BG"/>
        </w:rPr>
      </w:pPr>
      <w:r w:rsidRPr="00914FDA">
        <w:rPr>
          <w:rFonts w:ascii="Verdana" w:hAnsi="Verdana"/>
          <w:sz w:val="20"/>
          <w:szCs w:val="20"/>
          <w:lang w:val="bg-BG"/>
        </w:rPr>
        <w:t xml:space="preserve">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w:t>
      </w:r>
      <w:r w:rsidRPr="00914FDA">
        <w:rPr>
          <w:rFonts w:ascii="Verdana" w:hAnsi="Verdana"/>
          <w:sz w:val="20"/>
          <w:szCs w:val="20"/>
          <w:lang w:val="bg-BG"/>
        </w:rPr>
        <w:lastRenderedPageBreak/>
        <w:t>на стоки и услуги съгласно чл.9 от ЗООС, приложено към документацията за участие;</w:t>
      </w:r>
    </w:p>
    <w:p w14:paraId="2BB579A7" w14:textId="77777777" w:rsidR="00702689" w:rsidRPr="003E21F2" w:rsidRDefault="00702689" w:rsidP="004E595E">
      <w:pPr>
        <w:keepLines/>
        <w:spacing w:before="120" w:after="120"/>
        <w:ind w:left="2136"/>
        <w:jc w:val="both"/>
        <w:rPr>
          <w:rFonts w:ascii="Verdana" w:hAnsi="Verdana"/>
          <w:bCs/>
          <w:color w:val="FF0000"/>
          <w:sz w:val="20"/>
          <w:szCs w:val="20"/>
          <w:highlight w:val="yellow"/>
          <w:lang w:val="bg-BG"/>
        </w:rPr>
      </w:pPr>
    </w:p>
    <w:p w14:paraId="0FE85454" w14:textId="7A5B0A7C" w:rsidR="003E21F2" w:rsidRPr="005A06EB" w:rsidRDefault="00AA1E86" w:rsidP="00EA125C">
      <w:pPr>
        <w:keepLines/>
        <w:numPr>
          <w:ilvl w:val="1"/>
          <w:numId w:val="15"/>
        </w:numPr>
        <w:spacing w:before="120" w:after="120"/>
        <w:jc w:val="both"/>
        <w:rPr>
          <w:rFonts w:ascii="Verdana" w:hAnsi="Verdana" w:cs="Tahoma"/>
          <w:sz w:val="20"/>
          <w:szCs w:val="20"/>
          <w:lang w:val="bg-BG"/>
        </w:rPr>
      </w:pPr>
      <w:r>
        <w:rPr>
          <w:rFonts w:ascii="Verdana" w:hAnsi="Verdana"/>
          <w:bCs/>
          <w:sz w:val="20"/>
          <w:szCs w:val="20"/>
          <w:lang w:val="bg-BG"/>
        </w:rPr>
        <w:t>Дого</w:t>
      </w:r>
      <w:r w:rsidR="003D44C9">
        <w:rPr>
          <w:rFonts w:ascii="Verdana" w:hAnsi="Verdana"/>
          <w:bCs/>
          <w:sz w:val="20"/>
          <w:szCs w:val="20"/>
          <w:lang w:val="bg-BG"/>
        </w:rPr>
        <w:t>во</w:t>
      </w:r>
      <w:r>
        <w:rPr>
          <w:rFonts w:ascii="Verdana" w:hAnsi="Verdana"/>
          <w:bCs/>
          <w:sz w:val="20"/>
          <w:szCs w:val="20"/>
          <w:lang w:val="bg-BG"/>
        </w:rPr>
        <w:t>рът не се подписва с участник</w:t>
      </w:r>
      <w:r w:rsidR="003D44C9">
        <w:rPr>
          <w:rFonts w:ascii="Verdana" w:hAnsi="Verdana"/>
          <w:bCs/>
          <w:sz w:val="20"/>
          <w:szCs w:val="20"/>
          <w:lang w:val="bg-BG"/>
        </w:rPr>
        <w:t>,</w:t>
      </w:r>
      <w:r>
        <w:rPr>
          <w:rFonts w:ascii="Verdana" w:hAnsi="Verdana"/>
          <w:bCs/>
          <w:sz w:val="20"/>
          <w:szCs w:val="20"/>
          <w:lang w:val="bg-BG"/>
        </w:rPr>
        <w:t xml:space="preserve"> който не е </w:t>
      </w:r>
      <w:r w:rsidR="003D44C9">
        <w:rPr>
          <w:rFonts w:ascii="Verdana" w:hAnsi="Verdana"/>
          <w:bCs/>
          <w:sz w:val="20"/>
          <w:szCs w:val="20"/>
          <w:lang w:val="bg-BG"/>
        </w:rPr>
        <w:t>и</w:t>
      </w:r>
      <w:r w:rsidR="003E21F2" w:rsidRPr="005A06EB">
        <w:rPr>
          <w:rFonts w:ascii="Verdana" w:hAnsi="Verdana"/>
          <w:bCs/>
          <w:sz w:val="20"/>
          <w:szCs w:val="20"/>
          <w:lang w:val="bg-BG"/>
        </w:rPr>
        <w:t>звърши</w:t>
      </w:r>
      <w:r>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3D44C9">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3D44C9">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w:t>
      </w:r>
      <w:r w:rsidR="003D44C9">
        <w:rPr>
          <w:rFonts w:ascii="Verdana" w:hAnsi="Verdana" w:cs="Tahoma"/>
          <w:sz w:val="20"/>
          <w:szCs w:val="20"/>
          <w:lang w:val="bg-BG"/>
        </w:rPr>
        <w:t>,</w:t>
      </w:r>
      <w:r w:rsidR="003E21F2" w:rsidRPr="005A06EB">
        <w:rPr>
          <w:rFonts w:ascii="Verdana" w:hAnsi="Verdana" w:cs="Tahoma"/>
          <w:sz w:val="20"/>
          <w:szCs w:val="20"/>
          <w:lang w:val="bg-BG"/>
        </w:rPr>
        <w:t xml:space="preserve">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EA125C">
      <w:pPr>
        <w:keepLines/>
        <w:numPr>
          <w:ilvl w:val="0"/>
          <w:numId w:val="15"/>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11AE3109" w:rsidR="00815B8B" w:rsidRPr="00881732" w:rsidRDefault="00815B8B" w:rsidP="00EA125C">
      <w:pPr>
        <w:keepLines/>
        <w:numPr>
          <w:ilvl w:val="0"/>
          <w:numId w:val="15"/>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1B6E81">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4170654F"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FA4917">
        <w:rPr>
          <w:rFonts w:ascii="Verdana" w:hAnsi="Verdana"/>
          <w:b/>
          <w:bCs/>
          <w:sz w:val="20"/>
          <w:szCs w:val="20"/>
          <w:lang w:val="bg-BG"/>
        </w:rPr>
        <w:t>ТТ0015</w:t>
      </w:r>
      <w:r w:rsidR="001A3407">
        <w:rPr>
          <w:rFonts w:ascii="Verdana" w:hAnsi="Verdana"/>
          <w:b/>
          <w:bCs/>
          <w:sz w:val="20"/>
          <w:szCs w:val="20"/>
          <w:lang w:val="bg-BG"/>
        </w:rPr>
        <w:t>97</w:t>
      </w:r>
      <w:r w:rsidR="00FA4917">
        <w:rPr>
          <w:rFonts w:ascii="Verdana" w:hAnsi="Verdana"/>
          <w:b/>
          <w:bCs/>
          <w:sz w:val="20"/>
          <w:szCs w:val="20"/>
          <w:lang w:val="bg-BG"/>
        </w:rPr>
        <w:t xml:space="preserve"> </w:t>
      </w:r>
      <w:r w:rsidR="00C15684" w:rsidRPr="00C15684">
        <w:rPr>
          <w:rFonts w:ascii="Verdana" w:hAnsi="Verdana"/>
          <w:b/>
          <w:bCs/>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7FDB3F00"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F601D9">
        <w:rPr>
          <w:rFonts w:ascii="Verdana" w:hAnsi="Verdana"/>
          <w:sz w:val="20"/>
          <w:szCs w:val="20"/>
          <w:lang w:val="bg-BG"/>
        </w:rPr>
        <w:t>Фредерик Лоран Фарош</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5D303A7F"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E6213">
        <w:rPr>
          <w:rFonts w:ascii="Verdana" w:hAnsi="Verdana"/>
          <w:b/>
          <w:sz w:val="20"/>
          <w:szCs w:val="20"/>
          <w:lang w:val="bg-BG"/>
        </w:rPr>
        <w:t>Изпълнител</w:t>
      </w:r>
      <w:r w:rsidRPr="00815B8B">
        <w:rPr>
          <w:rFonts w:ascii="Verdana" w:hAnsi="Verdana"/>
          <w:b/>
          <w:sz w:val="20"/>
          <w:szCs w:val="20"/>
          <w:lang w:val="bg-BG"/>
        </w:rPr>
        <w:t>.</w:t>
      </w:r>
    </w:p>
    <w:p w14:paraId="346FF8D9" w14:textId="6938D2ED"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Възложителят възлага, а Доставчикът приема и се задължава да извършва</w:t>
      </w:r>
      <w:r w:rsidR="00F601D9">
        <w:rPr>
          <w:rFonts w:ascii="Verdana" w:hAnsi="Verdana"/>
          <w:bCs/>
          <w:sz w:val="20"/>
          <w:szCs w:val="20"/>
          <w:lang w:val="bg-BG"/>
        </w:rPr>
        <w:t xml:space="preserve"> строителството</w:t>
      </w:r>
      <w:r w:rsidRPr="00815B8B">
        <w:rPr>
          <w:rFonts w:ascii="Verdana" w:hAnsi="Verdana"/>
          <w:bCs/>
          <w:sz w:val="20"/>
          <w:szCs w:val="20"/>
          <w:lang w:val="bg-BG"/>
        </w:rPr>
        <w:t xml:space="preserve">, предмет на обществената поръчка за: </w:t>
      </w:r>
      <w:r w:rsidRPr="00815B8B">
        <w:rPr>
          <w:rFonts w:ascii="Verdana" w:hAnsi="Verdana"/>
          <w:sz w:val="20"/>
          <w:szCs w:val="20"/>
          <w:lang w:val="bg-BG"/>
        </w:rPr>
        <w:t>„</w:t>
      </w:r>
      <w:r w:rsidR="00F601D9" w:rsidRPr="00F601D9">
        <w:rPr>
          <w:rFonts w:ascii="Verdana" w:hAnsi="Verdana"/>
          <w:b/>
          <w:bCs/>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Pr="00815B8B">
        <w:rPr>
          <w:rFonts w:ascii="Verdana" w:hAnsi="Verdana"/>
          <w:bCs/>
          <w:sz w:val="20"/>
          <w:szCs w:val="20"/>
          <w:lang w:val="bg-BG"/>
        </w:rPr>
        <w:t xml:space="preserve">“ с номер </w:t>
      </w:r>
      <w:r w:rsidR="00AE6213">
        <w:rPr>
          <w:rFonts w:ascii="Verdana" w:hAnsi="Verdana"/>
          <w:b/>
          <w:bCs/>
          <w:sz w:val="20"/>
          <w:szCs w:val="20"/>
          <w:lang w:val="bg-BG"/>
        </w:rPr>
        <w:t>ТТ0015</w:t>
      </w:r>
      <w:r w:rsidR="001A3407">
        <w:rPr>
          <w:rFonts w:ascii="Verdana" w:hAnsi="Verdana"/>
          <w:b/>
          <w:bCs/>
          <w:sz w:val="20"/>
          <w:szCs w:val="20"/>
          <w:lang w:val="bg-BG"/>
        </w:rPr>
        <w:t>9</w:t>
      </w:r>
      <w:r w:rsidR="00F601D9">
        <w:rPr>
          <w:rFonts w:ascii="Verdana" w:hAnsi="Verdana"/>
          <w:b/>
          <w:bCs/>
          <w:sz w:val="20"/>
          <w:szCs w:val="20"/>
          <w:lang w:val="bg-BG"/>
        </w:rPr>
        <w:t>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AE6213">
        <w:rPr>
          <w:rFonts w:ascii="Verdana" w:hAnsi="Verdana"/>
          <w:bCs/>
          <w:sz w:val="20"/>
          <w:szCs w:val="20"/>
          <w:lang w:val="bg-BG"/>
        </w:rPr>
        <w:t>Изпълнителя</w:t>
      </w:r>
      <w:r w:rsidRPr="00815B8B">
        <w:rPr>
          <w:rFonts w:ascii="Verdana" w:hAnsi="Verdana"/>
          <w:bCs/>
          <w:sz w:val="20"/>
          <w:szCs w:val="20"/>
          <w:lang w:val="bg-BG"/>
        </w:rPr>
        <w:t xml:space="preserve">, включително и всички допълнителни предложения, направени от </w:t>
      </w:r>
      <w:r w:rsidR="00D50BD0">
        <w:rPr>
          <w:rFonts w:ascii="Verdana" w:hAnsi="Verdana"/>
          <w:bCs/>
          <w:sz w:val="20"/>
          <w:szCs w:val="20"/>
          <w:lang w:val="bg-BG"/>
        </w:rPr>
        <w:t>изпълнителя</w:t>
      </w:r>
      <w:r w:rsidRPr="00815B8B">
        <w:rPr>
          <w:rFonts w:ascii="Verdana" w:hAnsi="Verdana"/>
          <w:bCs/>
          <w:sz w:val="20"/>
          <w:szCs w:val="20"/>
          <w:lang w:val="bg-BG"/>
        </w:rPr>
        <w:t xml:space="preserve"> и приети от възложителя в хода на процедурата </w:t>
      </w:r>
      <w:r w:rsidR="00D50BD0">
        <w:rPr>
          <w:rFonts w:ascii="Verdana" w:hAnsi="Verdana"/>
          <w:bCs/>
          <w:sz w:val="20"/>
          <w:szCs w:val="20"/>
          <w:lang w:val="bg-BG"/>
        </w:rPr>
        <w:t>ТТ0015</w:t>
      </w:r>
      <w:r w:rsidR="001A3407">
        <w:rPr>
          <w:rFonts w:ascii="Verdana" w:hAnsi="Verdana"/>
          <w:bCs/>
          <w:sz w:val="20"/>
          <w:szCs w:val="20"/>
          <w:lang w:val="bg-BG"/>
        </w:rPr>
        <w:t>9</w:t>
      </w:r>
      <w:r w:rsidR="00F601D9">
        <w:rPr>
          <w:rFonts w:ascii="Verdana" w:hAnsi="Verdana"/>
          <w:bCs/>
          <w:sz w:val="20"/>
          <w:szCs w:val="20"/>
          <w:lang w:val="bg-BG"/>
        </w:rPr>
        <w:t>7</w:t>
      </w:r>
      <w:r w:rsidRPr="00815B8B">
        <w:rPr>
          <w:rFonts w:ascii="Verdana" w:hAnsi="Verdana"/>
          <w:bCs/>
          <w:sz w:val="20"/>
          <w:szCs w:val="20"/>
          <w:lang w:val="bg-BG"/>
        </w:rPr>
        <w:t>, които са неразделна част от настоящия Договор.</w:t>
      </w:r>
    </w:p>
    <w:p w14:paraId="46AA722D" w14:textId="05F2CAD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D50BD0">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0E7F8085"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7134C0">
        <w:rPr>
          <w:rFonts w:ascii="Verdana" w:hAnsi="Verdana"/>
          <w:sz w:val="20"/>
          <w:szCs w:val="20"/>
          <w:lang w:val="bg-BG"/>
        </w:rPr>
        <w:t>строителство</w:t>
      </w:r>
      <w:r w:rsidRPr="00815B8B">
        <w:rPr>
          <w:rFonts w:ascii="Verdana" w:hAnsi="Verdana"/>
          <w:sz w:val="20"/>
          <w:szCs w:val="20"/>
          <w:lang w:val="bg-BG"/>
        </w:rPr>
        <w:t>;</w:t>
      </w:r>
    </w:p>
    <w:p w14:paraId="7924E004" w14:textId="1532BA91" w:rsidR="00815B8B" w:rsidRPr="00815B8B" w:rsidRDefault="002F3A33"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7134C0">
        <w:rPr>
          <w:rFonts w:ascii="Verdana" w:hAnsi="Verdana"/>
          <w:sz w:val="20"/>
          <w:szCs w:val="20"/>
          <w:lang w:val="bg-BG"/>
        </w:rPr>
        <w:t>строителството</w:t>
      </w:r>
      <w:r w:rsidR="00815B8B" w:rsidRPr="00815B8B">
        <w:rPr>
          <w:rFonts w:ascii="Verdana" w:hAnsi="Verdana"/>
          <w:sz w:val="20"/>
          <w:szCs w:val="20"/>
          <w:lang w:val="bg-BG"/>
        </w:rPr>
        <w:t>, предмет на настоящия Договор, в съответствие с изискванията на Договора.</w:t>
      </w:r>
    </w:p>
    <w:p w14:paraId="16B2FB02" w14:textId="1A5B0DEC"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2F3A3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2F3A33">
        <w:rPr>
          <w:rFonts w:ascii="Verdana" w:hAnsi="Verdana"/>
          <w:sz w:val="20"/>
          <w:szCs w:val="20"/>
          <w:lang w:val="bg-BG"/>
        </w:rPr>
        <w:t>Изпълнителя</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в </w:t>
      </w:r>
      <w:r w:rsidR="000E2BF7">
        <w:rPr>
          <w:rFonts w:ascii="Verdana" w:hAnsi="Verdana"/>
          <w:sz w:val="20"/>
          <w:szCs w:val="20"/>
          <w:lang w:val="bg-BG"/>
        </w:rPr>
        <w:t>Количествено-стойностн</w:t>
      </w:r>
      <w:r w:rsidR="001B6E81">
        <w:rPr>
          <w:rFonts w:ascii="Verdana" w:hAnsi="Verdana"/>
          <w:sz w:val="20"/>
          <w:szCs w:val="20"/>
          <w:lang w:val="bg-BG"/>
        </w:rPr>
        <w:t>ата</w:t>
      </w:r>
      <w:r w:rsidR="000E2BF7">
        <w:rPr>
          <w:rFonts w:ascii="Verdana" w:hAnsi="Verdana"/>
          <w:sz w:val="20"/>
          <w:szCs w:val="20"/>
          <w:lang w:val="bg-BG"/>
        </w:rPr>
        <w:t xml:space="preserve"> сметк</w:t>
      </w:r>
      <w:r w:rsidR="001B6E81">
        <w:rPr>
          <w:rFonts w:ascii="Verdana" w:hAnsi="Verdana"/>
          <w:sz w:val="20"/>
          <w:szCs w:val="20"/>
          <w:lang w:val="bg-BG"/>
        </w:rPr>
        <w:t>а</w:t>
      </w:r>
      <w:r w:rsidRPr="0081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6B543173" w14:textId="493D3335" w:rsidR="00815B8B" w:rsidRPr="00815B8B" w:rsidRDefault="00815B8B" w:rsidP="00B10E02">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Договорът влиза в сила</w:t>
      </w:r>
      <w:r w:rsidR="00353EA6">
        <w:rPr>
          <w:rFonts w:ascii="Verdana" w:hAnsi="Verdana"/>
          <w:sz w:val="20"/>
          <w:szCs w:val="20"/>
          <w:lang w:val="bg-BG"/>
        </w:rPr>
        <w:t xml:space="preserve"> от</w:t>
      </w:r>
      <w:r w:rsidR="00181A1C">
        <w:rPr>
          <w:rFonts w:ascii="Verdana" w:hAnsi="Verdana"/>
          <w:sz w:val="20"/>
          <w:szCs w:val="20"/>
          <w:lang w:val="bg-BG"/>
        </w:rPr>
        <w:t xml:space="preserve"> </w:t>
      </w:r>
      <w:r w:rsidR="000161C5">
        <w:rPr>
          <w:rFonts w:ascii="Verdana" w:hAnsi="Verdana"/>
          <w:sz w:val="20"/>
          <w:szCs w:val="20"/>
          <w:lang w:val="bg-BG"/>
        </w:rPr>
        <w:t>датата на подписването му</w:t>
      </w:r>
      <w:r w:rsidRPr="00815B8B">
        <w:rPr>
          <w:rFonts w:ascii="Verdana" w:hAnsi="Verdana"/>
          <w:sz w:val="20"/>
          <w:szCs w:val="20"/>
          <w:lang w:val="bg-BG"/>
        </w:rPr>
        <w:t>, и се сключва за срок от</w:t>
      </w:r>
      <w:r w:rsidR="002F6A22">
        <w:rPr>
          <w:rFonts w:ascii="Verdana" w:hAnsi="Verdana"/>
          <w:sz w:val="20"/>
          <w:szCs w:val="20"/>
          <w:lang w:val="bg-BG"/>
        </w:rPr>
        <w:t xml:space="preserve"> </w:t>
      </w:r>
      <w:r w:rsidR="00E76C2F">
        <w:rPr>
          <w:rFonts w:ascii="Verdana" w:hAnsi="Verdana"/>
          <w:sz w:val="20"/>
          <w:szCs w:val="20"/>
          <w:lang w:val="bg-BG"/>
        </w:rPr>
        <w:t>30</w:t>
      </w:r>
      <w:r w:rsidR="006A0D13">
        <w:rPr>
          <w:rFonts w:ascii="Verdana" w:hAnsi="Verdana"/>
          <w:sz w:val="20"/>
          <w:szCs w:val="20"/>
          <w:lang w:val="bg-BG"/>
        </w:rPr>
        <w:t>(тридесет)</w:t>
      </w:r>
      <w:r w:rsidR="00C64DC1">
        <w:rPr>
          <w:rFonts w:ascii="Verdana" w:hAnsi="Verdana"/>
          <w:sz w:val="20"/>
          <w:szCs w:val="20"/>
          <w:lang w:val="bg-BG"/>
        </w:rPr>
        <w:t xml:space="preserve"> </w:t>
      </w:r>
      <w:r w:rsidR="00E76C2F">
        <w:rPr>
          <w:rFonts w:ascii="Verdana" w:hAnsi="Verdana"/>
          <w:sz w:val="20"/>
          <w:szCs w:val="20"/>
          <w:lang w:val="bg-BG"/>
        </w:rPr>
        <w:t>месеца</w:t>
      </w:r>
      <w:r w:rsidRPr="00815B8B">
        <w:rPr>
          <w:rFonts w:ascii="Verdana" w:hAnsi="Verdana"/>
          <w:sz w:val="20"/>
          <w:szCs w:val="20"/>
          <w:lang w:val="bg-BG"/>
        </w:rPr>
        <w:t>.</w:t>
      </w:r>
      <w:r w:rsidR="00353EA6">
        <w:rPr>
          <w:rFonts w:ascii="Verdana" w:hAnsi="Verdana"/>
          <w:sz w:val="20"/>
          <w:szCs w:val="20"/>
          <w:lang w:val="bg-BG"/>
        </w:rPr>
        <w:t xml:space="preserve"> </w:t>
      </w:r>
    </w:p>
    <w:p w14:paraId="10D4A674" w14:textId="32A8B8A8" w:rsidR="000E2BF7" w:rsidRDefault="00815B8B" w:rsidP="004E595E">
      <w:pPr>
        <w:pStyle w:val="ListParagraph"/>
        <w:numPr>
          <w:ilvl w:val="0"/>
          <w:numId w:val="4"/>
        </w:numPr>
        <w:tabs>
          <w:tab w:val="left" w:pos="8640"/>
        </w:tabs>
        <w:spacing w:before="120" w:after="120"/>
        <w:jc w:val="both"/>
        <w:rPr>
          <w:rFonts w:ascii="Verdana" w:hAnsi="Verdana"/>
          <w:sz w:val="20"/>
          <w:szCs w:val="20"/>
          <w:lang w:val="bg-BG"/>
        </w:rPr>
      </w:pPr>
      <w:r w:rsidRPr="004E595E">
        <w:rPr>
          <w:rFonts w:ascii="Verdana" w:hAnsi="Verdana"/>
          <w:sz w:val="20"/>
          <w:szCs w:val="20"/>
          <w:lang w:val="bg-BG"/>
        </w:rPr>
        <w:lastRenderedPageBreak/>
        <w:t xml:space="preserve">Максималната стойност на договора е </w:t>
      </w:r>
      <w:r w:rsidR="000E2BF7" w:rsidRPr="004E595E">
        <w:rPr>
          <w:rFonts w:ascii="Verdana" w:hAnsi="Verdana"/>
          <w:bCs/>
          <w:sz w:val="20"/>
          <w:szCs w:val="20"/>
          <w:lang w:val="bg-BG"/>
        </w:rPr>
        <w:t xml:space="preserve"> *…….……….. лв. </w:t>
      </w:r>
      <w:r w:rsidR="000E2BF7" w:rsidRPr="004E595E">
        <w:rPr>
          <w:rFonts w:ascii="Verdana" w:hAnsi="Verdana"/>
          <w:bCs/>
          <w:i/>
          <w:sz w:val="20"/>
          <w:szCs w:val="20"/>
          <w:lang w:val="bg-BG"/>
        </w:rPr>
        <w:t>(попълва се при подписване на договора),</w:t>
      </w:r>
      <w:r w:rsidR="000E2BF7" w:rsidRPr="004E595E">
        <w:rPr>
          <w:rFonts w:ascii="Verdana" w:hAnsi="Verdana"/>
          <w:bCs/>
          <w:sz w:val="20"/>
          <w:szCs w:val="20"/>
          <w:lang w:val="bg-BG"/>
        </w:rPr>
        <w:t xml:space="preserve"> която не може да бъде надвишавана.</w:t>
      </w:r>
      <w:r w:rsidR="000E2BF7" w:rsidRPr="004E595E">
        <w:rPr>
          <w:rFonts w:ascii="Verdana" w:hAnsi="Verdana"/>
          <w:sz w:val="20"/>
          <w:szCs w:val="20"/>
          <w:lang w:val="bg-BG"/>
        </w:rPr>
        <w:t xml:space="preserve"> Общата стойност включва и непредвидени разходи, които са в размер на 10 %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w:t>
      </w:r>
      <w:r w:rsidR="001B6E81">
        <w:rPr>
          <w:rFonts w:ascii="Verdana" w:hAnsi="Verdana"/>
          <w:sz w:val="20"/>
          <w:szCs w:val="20"/>
          <w:lang w:val="bg-BG"/>
        </w:rPr>
        <w:t>,</w:t>
      </w:r>
      <w:r w:rsidR="000E2BF7" w:rsidRPr="004E595E">
        <w:rPr>
          <w:rFonts w:ascii="Verdana" w:hAnsi="Verdana"/>
          <w:sz w:val="20"/>
          <w:szCs w:val="20"/>
          <w:lang w:val="bg-BG"/>
        </w:rPr>
        <w:t xml:space="preserve"> съгласно посоченото в договора. </w:t>
      </w:r>
    </w:p>
    <w:p w14:paraId="6C921D58" w14:textId="3156FA04" w:rsidR="003932DE" w:rsidRPr="00996CB3" w:rsidRDefault="003932DE" w:rsidP="00996CB3">
      <w:pPr>
        <w:pStyle w:val="ListParagraph"/>
        <w:numPr>
          <w:ilvl w:val="0"/>
          <w:numId w:val="4"/>
        </w:numPr>
        <w:tabs>
          <w:tab w:val="left" w:pos="8640"/>
        </w:tabs>
        <w:spacing w:before="120" w:after="120"/>
        <w:jc w:val="both"/>
        <w:rPr>
          <w:rFonts w:ascii="Verdana" w:hAnsi="Verdana"/>
          <w:color w:val="0070C0"/>
          <w:lang w:val="bg-BG"/>
        </w:rPr>
      </w:pPr>
      <w:r w:rsidRPr="00996CB3">
        <w:rPr>
          <w:rFonts w:ascii="Verdana" w:hAnsi="Verdana"/>
          <w:sz w:val="20"/>
          <w:szCs w:val="20"/>
          <w:lang w:val="bg-BG"/>
        </w:rPr>
        <w:t>Изпълнителят</w:t>
      </w:r>
      <w:r w:rsidRPr="00996CB3">
        <w:rPr>
          <w:rFonts w:ascii="Verdana" w:hAnsi="Verdana"/>
          <w:sz w:val="20"/>
          <w:szCs w:val="20"/>
        </w:rPr>
        <w:t xml:space="preserve"> има възможност да предлага на възложителя по-ниски цени или по-изгодни за възложителя условия от заложените по договора в </w:t>
      </w:r>
      <w:r w:rsidRPr="00996CB3">
        <w:rPr>
          <w:rFonts w:ascii="Verdana" w:hAnsi="Verdana"/>
          <w:sz w:val="20"/>
          <w:szCs w:val="20"/>
          <w:lang w:val="bg-BG"/>
        </w:rPr>
        <w:t>Количествено</w:t>
      </w:r>
      <w:r w:rsidR="008253FE" w:rsidRPr="00996CB3">
        <w:rPr>
          <w:rFonts w:ascii="Verdana" w:hAnsi="Verdana"/>
          <w:sz w:val="20"/>
          <w:szCs w:val="20"/>
          <w:lang w:val="bg-BG"/>
        </w:rPr>
        <w:t>-</w:t>
      </w:r>
      <w:r w:rsidRPr="00996CB3">
        <w:rPr>
          <w:rFonts w:ascii="Verdana" w:hAnsi="Verdana"/>
          <w:sz w:val="20"/>
          <w:szCs w:val="20"/>
          <w:lang w:val="bg-BG"/>
        </w:rPr>
        <w:t xml:space="preserve"> стойностната сметка(КСС)</w:t>
      </w:r>
      <w:r w:rsidRPr="00996CB3">
        <w:rPr>
          <w:rFonts w:ascii="Verdana" w:hAnsi="Verdana"/>
          <w:sz w:val="20"/>
          <w:szCs w:val="20"/>
        </w:rPr>
        <w:t xml:space="preserve">. </w:t>
      </w:r>
      <w:r w:rsidR="00181A1C">
        <w:rPr>
          <w:rFonts w:ascii="Verdana" w:hAnsi="Verdana"/>
          <w:sz w:val="20"/>
          <w:szCs w:val="20"/>
          <w:lang w:val="bg-BG"/>
        </w:rPr>
        <w:t>Изпълнителят</w:t>
      </w:r>
      <w:r w:rsidR="00181A1C" w:rsidRPr="00996CB3">
        <w:rPr>
          <w:rFonts w:ascii="Verdana" w:hAnsi="Verdana"/>
          <w:sz w:val="20"/>
          <w:szCs w:val="20"/>
        </w:rPr>
        <w:t xml:space="preserve"> </w:t>
      </w:r>
      <w:r w:rsidRPr="00996CB3">
        <w:rPr>
          <w:rFonts w:ascii="Verdana" w:hAnsi="Verdana"/>
          <w:sz w:val="20"/>
          <w:szCs w:val="20"/>
        </w:rPr>
        <w:t>изпраща писмено предложението си, което се одобрява от контролиращия служител по договора от страна на възложителя</w:t>
      </w:r>
      <w:r w:rsidRPr="00996CB3">
        <w:rPr>
          <w:rFonts w:ascii="Verdana" w:hAnsi="Verdana"/>
          <w:sz w:val="20"/>
          <w:szCs w:val="20"/>
          <w:lang w:val="bg-BG"/>
        </w:rPr>
        <w:t>.</w:t>
      </w:r>
    </w:p>
    <w:p w14:paraId="46660139" w14:textId="0E42AB2E" w:rsidR="00815B8B" w:rsidRPr="00815B8B" w:rsidRDefault="002F6A22"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Изпълнителят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размер на </w:t>
      </w:r>
      <w:r w:rsidR="00A95546" w:rsidRPr="00996CB3">
        <w:rPr>
          <w:rFonts w:ascii="Verdana" w:hAnsi="Verdana"/>
          <w:sz w:val="20"/>
          <w:szCs w:val="20"/>
          <w:lang w:val="bg-BG"/>
        </w:rPr>
        <w:t>5</w:t>
      </w:r>
      <w:r w:rsidR="00815B8B" w:rsidRPr="00996CB3">
        <w:rPr>
          <w:rFonts w:ascii="Verdana" w:hAnsi="Verdana"/>
          <w:sz w:val="20"/>
          <w:szCs w:val="20"/>
          <w:lang w:val="bg-BG"/>
        </w:rPr>
        <w:t>% (</w:t>
      </w:r>
      <w:r w:rsidR="001B6E81" w:rsidRPr="00996CB3">
        <w:rPr>
          <w:rFonts w:ascii="Verdana" w:hAnsi="Verdana"/>
          <w:sz w:val="20"/>
          <w:szCs w:val="20"/>
          <w:lang w:val="bg-BG"/>
        </w:rPr>
        <w:t>пет</w:t>
      </w:r>
      <w:r w:rsidR="00815B8B" w:rsidRPr="00996CB3">
        <w:rPr>
          <w:rFonts w:ascii="Verdana" w:hAnsi="Verdana"/>
          <w:sz w:val="20"/>
          <w:szCs w:val="20"/>
          <w:lang w:val="bg-BG"/>
        </w:rPr>
        <w:t xml:space="preserve"> процента) от </w:t>
      </w:r>
      <w:r w:rsidR="00AE4EA5" w:rsidRPr="00996CB3">
        <w:rPr>
          <w:rFonts w:ascii="Verdana" w:hAnsi="Verdana"/>
          <w:sz w:val="20"/>
          <w:szCs w:val="20"/>
          <w:lang w:val="bg-BG"/>
        </w:rPr>
        <w:t>оферираната обща стойност за изпълнение на обществената поръчка с приспаднати непредвидените разходи в размер на 10%</w:t>
      </w:r>
      <w:r w:rsidR="000C084D" w:rsidRPr="00996CB3">
        <w:rPr>
          <w:rFonts w:ascii="Verdana" w:hAnsi="Verdana"/>
          <w:sz w:val="20"/>
          <w:szCs w:val="20"/>
          <w:lang w:val="bg-BG"/>
        </w:rPr>
        <w:t xml:space="preserve"> от предложената цена за строително монтажните работи.</w:t>
      </w:r>
      <w:r w:rsidR="00815B8B" w:rsidRPr="00996CB3">
        <w:rPr>
          <w:rFonts w:ascii="Verdana" w:hAnsi="Verdana"/>
          <w:sz w:val="20"/>
          <w:szCs w:val="20"/>
          <w:lang w:val="bg-BG"/>
        </w:rPr>
        <w:t xml:space="preserve"> Гаранцията за изпълнение на договора </w:t>
      </w:r>
      <w:r w:rsidR="00912B71" w:rsidRPr="00996CB3">
        <w:rPr>
          <w:rFonts w:ascii="Verdana" w:hAnsi="Verdana"/>
          <w:sz w:val="20"/>
          <w:szCs w:val="20"/>
          <w:lang w:val="bg-BG"/>
        </w:rPr>
        <w:t>е с валидност</w:t>
      </w:r>
      <w:r w:rsidR="000C084D" w:rsidRPr="00996CB3">
        <w:rPr>
          <w:rFonts w:ascii="Verdana" w:hAnsi="Verdana"/>
          <w:sz w:val="20"/>
          <w:szCs w:val="20"/>
          <w:lang w:val="bg-BG"/>
        </w:rPr>
        <w:t xml:space="preserve"> срока на договора и се освобождава</w:t>
      </w:r>
      <w:r w:rsidR="00E02C13">
        <w:rPr>
          <w:rFonts w:ascii="Verdana" w:hAnsi="Verdana"/>
          <w:sz w:val="20"/>
          <w:szCs w:val="20"/>
          <w:lang w:val="bg-BG"/>
        </w:rPr>
        <w:t xml:space="preserve"> след изтичане на валидността й</w:t>
      </w:r>
      <w:r w:rsidR="00E1648B" w:rsidRPr="00996CB3">
        <w:rPr>
          <w:rFonts w:ascii="Verdana" w:hAnsi="Verdana"/>
          <w:sz w:val="20"/>
          <w:szCs w:val="20"/>
          <w:lang w:val="bg-BG"/>
        </w:rPr>
        <w:t>.</w:t>
      </w:r>
      <w:r w:rsidR="00E1648B">
        <w:rPr>
          <w:rFonts w:ascii="Verdana" w:hAnsi="Verdana"/>
          <w:sz w:val="20"/>
          <w:szCs w:val="20"/>
          <w:lang w:val="bg-BG"/>
        </w:rPr>
        <w:t xml:space="preserve"> </w:t>
      </w:r>
    </w:p>
    <w:p w14:paraId="5249AF6A" w14:textId="62C761C2" w:rsidR="00815B8B" w:rsidRPr="00815B8B" w:rsidRDefault="00815B8B" w:rsidP="00B10E02">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EC61B4">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7C2945A2" w:rsidR="00533456" w:rsidRPr="00277011" w:rsidRDefault="00734655" w:rsidP="00B10E02">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Изпълнителят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DD11C6B"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EC61B4">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5073D6D" w:rsidR="00815B8B" w:rsidRPr="00815B8B" w:rsidRDefault="00815B8B" w:rsidP="00B10E02">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 </w:t>
      </w:r>
      <w:r w:rsidR="006A0D13">
        <w:rPr>
          <w:rFonts w:ascii="Verdana" w:hAnsi="Verdana"/>
          <w:sz w:val="20"/>
          <w:szCs w:val="20"/>
          <w:lang w:val="bg-BG"/>
        </w:rPr>
        <w:t>Николай  Писарев</w:t>
      </w:r>
    </w:p>
    <w:p w14:paraId="09139258" w14:textId="4F39101C"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CF152D">
        <w:rPr>
          <w:rFonts w:ascii="Verdana" w:hAnsi="Verdana"/>
          <w:sz w:val="20"/>
          <w:szCs w:val="20"/>
          <w:lang w:val="bg-BG"/>
        </w:rPr>
        <w:t>Изпълнител</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D6CD5C5"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en-US"/>
        </w:rPr>
      </w:pPr>
      <w:r w:rsidRPr="00EF4B75">
        <w:rPr>
          <w:rFonts w:ascii="Verdana" w:hAnsi="Verdana"/>
          <w:b/>
          <w:i/>
          <w:sz w:val="20"/>
          <w:szCs w:val="20"/>
          <w:lang w:val="bg-BG"/>
        </w:rPr>
        <w:t>ПРЕДМЕТ НА ДОГОВОРА</w:t>
      </w:r>
    </w:p>
    <w:p w14:paraId="6351D190" w14:textId="51930801" w:rsidR="00C710B0" w:rsidRPr="00EF4B75" w:rsidRDefault="00C710B0" w:rsidP="00B10E02">
      <w:pPr>
        <w:numPr>
          <w:ilvl w:val="1"/>
          <w:numId w:val="19"/>
        </w:numPr>
        <w:spacing w:after="120"/>
        <w:ind w:left="0" w:firstLine="0"/>
        <w:jc w:val="both"/>
        <w:outlineLvl w:val="3"/>
        <w:rPr>
          <w:rFonts w:ascii="Verdana" w:hAnsi="Verdana"/>
          <w:i/>
          <w:sz w:val="20"/>
          <w:szCs w:val="20"/>
          <w:lang w:val="bg-BG"/>
        </w:rPr>
      </w:pPr>
      <w:r w:rsidRPr="00EF4B75">
        <w:rPr>
          <w:rFonts w:ascii="Verdana" w:hAnsi="Verdana"/>
          <w:sz w:val="20"/>
          <w:szCs w:val="20"/>
          <w:lang w:val="bg-BG"/>
        </w:rPr>
        <w:t>Предмет на договора е 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0E2BF7">
        <w:rPr>
          <w:rFonts w:ascii="Verdana" w:hAnsi="Verdana"/>
          <w:sz w:val="20"/>
          <w:szCs w:val="20"/>
          <w:lang w:val="bg-BG"/>
        </w:rPr>
        <w:t>“</w:t>
      </w:r>
      <w:r w:rsidRPr="00EF4B75">
        <w:rPr>
          <w:rFonts w:ascii="Verdana" w:hAnsi="Verdana"/>
          <w:sz w:val="20"/>
          <w:szCs w:val="20"/>
          <w:lang w:val="bg-BG"/>
        </w:rPr>
        <w:t>. Предметът включва</w:t>
      </w:r>
      <w:r w:rsidRPr="00EF4B75">
        <w:rPr>
          <w:rFonts w:ascii="Verdana" w:hAnsi="Verdana"/>
          <w:i/>
          <w:sz w:val="20"/>
          <w:szCs w:val="20"/>
          <w:lang w:val="bg-BG"/>
        </w:rPr>
        <w:t xml:space="preserve"> извършване на ремонтни дейности по стоманобетонната конструкция, реконструкция на покрива и полагане на топлоизолация по фасадните стени на източния филтърен корпус(ІІ-ри етап) на Пречиствателна станция за питейна вода „Панчарево" - град София, в едно с произтичащите от това довършителни работи вътре в сградата.   </w:t>
      </w:r>
    </w:p>
    <w:p w14:paraId="54E169D6" w14:textId="77777777" w:rsidR="00C710B0" w:rsidRPr="00EF4B75" w:rsidRDefault="00C710B0" w:rsidP="00B10E02">
      <w:pPr>
        <w:numPr>
          <w:ilvl w:val="1"/>
          <w:numId w:val="19"/>
        </w:numPr>
        <w:spacing w:after="120"/>
        <w:ind w:left="0" w:firstLine="0"/>
        <w:jc w:val="both"/>
        <w:outlineLvl w:val="3"/>
        <w:rPr>
          <w:rFonts w:ascii="Verdana" w:hAnsi="Verdana"/>
          <w:sz w:val="20"/>
          <w:szCs w:val="20"/>
          <w:lang w:val="bg-BG"/>
        </w:rPr>
      </w:pPr>
      <w:r w:rsidRPr="00EF4B75">
        <w:rPr>
          <w:rFonts w:ascii="Verdana" w:hAnsi="Verdana"/>
          <w:sz w:val="20"/>
          <w:szCs w:val="20"/>
          <w:lang w:val="bg-BG"/>
        </w:rPr>
        <w:t xml:space="preserve">Мястото на изпълнение е Пречиствателна станция за питейни води „Панчарево“, гр. София. </w:t>
      </w:r>
    </w:p>
    <w:p w14:paraId="66A61F7D"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bookmarkStart w:id="20" w:name="_Toc365417249"/>
      <w:bookmarkStart w:id="21" w:name="_Toc276543595"/>
      <w:r w:rsidRPr="00EF4B75">
        <w:rPr>
          <w:rFonts w:ascii="Verdana" w:hAnsi="Verdana"/>
          <w:b/>
          <w:i/>
          <w:sz w:val="20"/>
          <w:szCs w:val="20"/>
          <w:lang w:val="bg-BG"/>
        </w:rPr>
        <w:t xml:space="preserve">ХАРАКТЕРИСТИКА НА СГРАДАТА </w:t>
      </w:r>
    </w:p>
    <w:p w14:paraId="0E12FC11" w14:textId="27066BCD"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Филтрите на ПСПВ Панчарево са общо 28 броя и са разположени успоредно на избистрителите и аналогично на тях са разделени на 2 групи по 14 филтри в покрити  корпуси (сгради) с размери 110х27х3,5 m, като първо е изграден и въведен в експлоатация през 196</w:t>
      </w:r>
      <w:r w:rsidRPr="00EF4B75">
        <w:rPr>
          <w:rFonts w:ascii="Verdana" w:hAnsi="Verdana" w:cs="Arial"/>
          <w:sz w:val="20"/>
          <w:szCs w:val="20"/>
          <w:lang w:val="en-US"/>
        </w:rPr>
        <w:t>6</w:t>
      </w:r>
      <w:r w:rsidRPr="00EF4B75">
        <w:rPr>
          <w:rFonts w:ascii="Verdana" w:hAnsi="Verdana" w:cs="Arial"/>
          <w:sz w:val="20"/>
          <w:szCs w:val="20"/>
          <w:lang w:val="bg-BG"/>
        </w:rPr>
        <w:t>г. западния филтърен корпус(І-ви етап), а през 19</w:t>
      </w:r>
      <w:r w:rsidRPr="00EF4B75">
        <w:rPr>
          <w:rFonts w:ascii="Verdana" w:hAnsi="Verdana" w:cs="Arial"/>
          <w:sz w:val="20"/>
          <w:szCs w:val="20"/>
          <w:lang w:val="en-US"/>
        </w:rPr>
        <w:t>68</w:t>
      </w:r>
      <w:r w:rsidR="00512DEA">
        <w:rPr>
          <w:rFonts w:ascii="Verdana" w:hAnsi="Verdana" w:cs="Arial"/>
          <w:sz w:val="20"/>
          <w:szCs w:val="20"/>
          <w:lang w:val="bg-BG"/>
        </w:rPr>
        <w:t xml:space="preserve"> </w:t>
      </w:r>
      <w:r w:rsidRPr="00EF4B75">
        <w:rPr>
          <w:rFonts w:ascii="Verdana" w:hAnsi="Verdana" w:cs="Arial"/>
          <w:sz w:val="20"/>
          <w:szCs w:val="20"/>
          <w:lang w:val="bg-BG"/>
        </w:rPr>
        <w:t>г. е изграден и въведен в експлоатация източния (ІІ-ри етап). Всеки филтър се състои от 2 клетки с размери 9m/15m, като между тях са разположени каналите за промивна отпадъчна вода с размери h=1,23 m и b=0,67 m. Отделните филтри са отделени помежду си чрез по-тeсни канали за промивна отпадъчна вода с размери h=1,23 m и b=0,42 m. Филтърната площ на всеки филтър е 90 m2. Височината на пясъчния слой е 1,20 m, водния слой е 0,50 m и височината на подфилтърното пространство също е 0,50 m Подфилтърното пространство е оформено чрез така нареченото „фалшиво дъно”, разположено под пясъчния слой, състоящо се от филтросни бетонови плочи с размери 1m/1m, като на всяка плоча има монтирани 56 специални пластмасови дюзи, производство на „Дегремонт”.</w:t>
      </w:r>
      <w:r w:rsidRPr="00EF4B75">
        <w:rPr>
          <w:rFonts w:ascii="Verdana" w:hAnsi="Verdana"/>
          <w:sz w:val="20"/>
          <w:szCs w:val="20"/>
          <w:lang w:val="bg-BG" w:eastAsia="bg-BG"/>
        </w:rPr>
        <w:t xml:space="preserve"> </w:t>
      </w:r>
      <w:r w:rsidRPr="00EF4B75">
        <w:rPr>
          <w:rFonts w:ascii="Verdana" w:hAnsi="Verdana" w:cs="Arial"/>
          <w:sz w:val="20"/>
          <w:szCs w:val="20"/>
          <w:lang w:val="bg-BG"/>
        </w:rPr>
        <w:t>Сградата на Филтърен Корпус втори етап е на две нива - сутерен и партер. Конструкцията е монолитна, стоманобетонна, гредова с междуосови разстояния от 257 до 770 см. Покривът е едноскатен стоманобетонов с наклон на отводняване към южната фасада. Стоманобетонните стени в сутерена са в добро състояние, не се наблюдават сериозни повреди, само локални пукнатини, бетонното покритие е съхранено. Партера на филтърния корпус представлява хале с размери в план  22,30/108,60 m. Чрез три дилатационни фуги стоманобетонната конструкция е разделена на четири секции, две крайни с дължина 23,50 m и две средни с дължина 30,80 m. Покривът е едноскатен с наклон 4%. Стоманобетонната конструкция се състои от покривна плоча, с еднопосочно армирани полета, лежаща върху скара от главни и второстепенни греди. Гредите заедно с колоните образуват система от надлъжни и напречни рамки, осигуряващи хоризонталната стабилност на конструкцията. Колоните са квадратни 30х30 cm, при фугите 30/20 cm, армирани са с 4N18 стомана клас АІІІ. Напречните греди са с размери 30/57 cm, 20/57 cm при фугите, армирани са с 4N16 долна и усилители над опорите. Надлъжните греди са с размери 20/57 cm, армирани са с 4N16 долна и усилители над опорите. Стоманобетонната плоча над басейните на филтрите е с дебелина 7cm и наклон 4%, а в останалата част е с дебелина 13cm. Основите са монолитни стоманобетонни, ивични и единични под колоните.</w:t>
      </w:r>
    </w:p>
    <w:p w14:paraId="095CE31C" w14:textId="77777777"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Сградата е оразмерена за вертикални и хоризонтални натоварвания от собствено тегло, полезен товар, сняг, вятър и сеизмично натоварване съгласно действащите правилници към момента на проектиране и на въвеждане в експлоатация.</w:t>
      </w:r>
    </w:p>
    <w:p w14:paraId="4B814EDC" w14:textId="77777777"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 xml:space="preserve">При направеното Предпроектно инвестиционно проучване (ПИП) за реконструкция и модернизация на ПСПВ „Панчарево” – част: Конструктивна е обследвана сградата на филтърен корпус втори етап. Установено е, че по част от </w:t>
      </w:r>
      <w:r w:rsidRPr="00EF4B75">
        <w:rPr>
          <w:rFonts w:ascii="Verdana" w:hAnsi="Verdana" w:cs="Arial"/>
          <w:sz w:val="20"/>
          <w:szCs w:val="20"/>
          <w:lang w:val="bg-BG"/>
        </w:rPr>
        <w:lastRenderedPageBreak/>
        <w:t>елементите на стоманобетонната конструкция: плочи, греди и колони има сериозни увреждания. Повредите се изразяват в напуквания и обрушено бетонно покритие по протежение на носещата армировка на колоните, надлъжните и напречните греди, значителна корозия /на люспи/ на армировката, надлъжна и напречна и в следствие на това намаляване на сечението й.</w:t>
      </w:r>
    </w:p>
    <w:p w14:paraId="3ABB35C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bookmarkStart w:id="22" w:name="_Toc365417255"/>
      <w:bookmarkEnd w:id="20"/>
      <w:r w:rsidRPr="00EF4B75">
        <w:rPr>
          <w:rFonts w:ascii="Verdana" w:hAnsi="Verdana"/>
          <w:b/>
          <w:i/>
          <w:sz w:val="20"/>
          <w:szCs w:val="20"/>
          <w:lang w:val="bg-BG"/>
        </w:rPr>
        <w:t>ОПИСАНИЕ НА ОСНОВНИТЕ ДЕЙНОСТИ</w:t>
      </w:r>
    </w:p>
    <w:bookmarkEnd w:id="22"/>
    <w:p w14:paraId="3B0ABD54"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b/>
          <w:sz w:val="20"/>
          <w:szCs w:val="20"/>
          <w:lang w:val="bg-BG"/>
        </w:rPr>
        <w:t>Част Конструктивна</w:t>
      </w:r>
    </w:p>
    <w:p w14:paraId="260E1589"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Възстановяване на дефекти по конструктивни елементи – колони, греди, плочи и стени. Извършва се като се спазва проекта и указаните детайли в част Конструктивна.</w:t>
      </w:r>
    </w:p>
    <w:p w14:paraId="055CF05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Подготовка на бетонната повърхност</w:t>
      </w:r>
      <w:r w:rsidRPr="00EF4B75">
        <w:rPr>
          <w:rFonts w:ascii="Verdana" w:eastAsia="Calibri" w:hAnsi="Verdana"/>
          <w:kern w:val="24"/>
          <w:sz w:val="20"/>
          <w:szCs w:val="20"/>
          <w:lang w:val="bg-BG" w:eastAsia="bg-BG"/>
        </w:rPr>
        <w:t>;</w:t>
      </w:r>
    </w:p>
    <w:p w14:paraId="597C8BE6"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Подготовка на армировката</w:t>
      </w:r>
      <w:r w:rsidRPr="00EF4B75">
        <w:rPr>
          <w:rFonts w:ascii="Verdana" w:eastAsia="Calibri" w:hAnsi="Verdana"/>
          <w:kern w:val="24"/>
          <w:sz w:val="20"/>
          <w:szCs w:val="20"/>
          <w:lang w:val="bg-BG" w:eastAsia="bg-BG"/>
        </w:rPr>
        <w:t>;</w:t>
      </w:r>
    </w:p>
    <w:p w14:paraId="1A0FD80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Нанасяне на антикорозионно покритие на армировката</w:t>
      </w:r>
      <w:r w:rsidRPr="00EF4B75">
        <w:rPr>
          <w:rFonts w:ascii="Verdana" w:eastAsia="Calibri" w:hAnsi="Verdana"/>
          <w:kern w:val="24"/>
          <w:sz w:val="20"/>
          <w:szCs w:val="20"/>
          <w:lang w:val="bg-BG" w:eastAsia="bg-BG"/>
        </w:rPr>
        <w:t>;</w:t>
      </w:r>
    </w:p>
    <w:p w14:paraId="6CDFB72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Нанасяне на адхезионен слой</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Адхезионния слой за връзка стар – нов бетон да отговаря на клас R3, съгласно БДС EN 1504-3:2006</w:t>
      </w:r>
      <w:r w:rsidRPr="00EF4B75">
        <w:rPr>
          <w:rFonts w:ascii="Verdana" w:eastAsia="Calibri" w:hAnsi="Verdana"/>
          <w:kern w:val="24"/>
          <w:sz w:val="20"/>
          <w:szCs w:val="20"/>
          <w:lang w:val="bg-BG" w:eastAsia="bg-BG"/>
        </w:rPr>
        <w:t xml:space="preserve"> или еквивалент;</w:t>
      </w:r>
    </w:p>
    <w:p w14:paraId="5D82EE05"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Репрофилиране</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Грубият разтвор да отговаря на БДС EN 1504 – 3</w:t>
      </w:r>
      <w:r w:rsidRPr="00EF4B75">
        <w:rPr>
          <w:rFonts w:ascii="Verdana" w:eastAsia="Calibri" w:hAnsi="Verdana"/>
          <w:kern w:val="24"/>
          <w:sz w:val="20"/>
          <w:szCs w:val="20"/>
          <w:lang w:val="bg-BG" w:eastAsia="bg-BG"/>
        </w:rPr>
        <w:t xml:space="preserve"> или еквивалент</w:t>
      </w:r>
      <w:r w:rsidRPr="00EF4B75">
        <w:rPr>
          <w:rFonts w:ascii="Verdana" w:eastAsia="Calibri" w:hAnsi="Verdana"/>
          <w:kern w:val="24"/>
          <w:sz w:val="20"/>
          <w:szCs w:val="20"/>
          <w:lang w:eastAsia="bg-BG"/>
        </w:rPr>
        <w:t xml:space="preserve"> и за Клас R3 – за конструктивни елементи</w:t>
      </w:r>
      <w:r w:rsidRPr="00EF4B75">
        <w:rPr>
          <w:rFonts w:ascii="Verdana" w:eastAsia="Calibri" w:hAnsi="Verdana"/>
          <w:kern w:val="24"/>
          <w:sz w:val="20"/>
          <w:szCs w:val="20"/>
          <w:lang w:val="bg-BG" w:eastAsia="bg-BG"/>
        </w:rPr>
        <w:t>;</w:t>
      </w:r>
    </w:p>
    <w:p w14:paraId="02F22A55"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Полагане на Защитната система</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Защитната система да бъде подходяща за помещения с висока влажност</w:t>
      </w:r>
      <w:r w:rsidRPr="00EF4B75">
        <w:rPr>
          <w:rFonts w:ascii="Verdana" w:eastAsia="Calibri" w:hAnsi="Verdana"/>
          <w:kern w:val="24"/>
          <w:sz w:val="20"/>
          <w:szCs w:val="20"/>
          <w:lang w:val="bg-BG" w:eastAsia="bg-BG"/>
        </w:rPr>
        <w:t>, като трябва да отговаря на БДС EN 1504 – 2 или еквивалент, клас R2;</w:t>
      </w:r>
    </w:p>
    <w:p w14:paraId="1F4EC3A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Дейности по усилване на съществуващата конструкция :</w:t>
      </w:r>
    </w:p>
    <w:p w14:paraId="2BB520DC"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Демонтиране на съществуващи настилки по ос Д;</w:t>
      </w:r>
    </w:p>
    <w:p w14:paraId="5EBA6911"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съществуващи стоманобетонни стени на преливните канали по осите във фугите;</w:t>
      </w:r>
    </w:p>
    <w:p w14:paraId="305DA68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25см от дъно преливник в осите при фугите;</w:t>
      </w:r>
    </w:p>
    <w:p w14:paraId="13C9DAA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борд по ос А в зоните на новите шайби;,</w:t>
      </w:r>
    </w:p>
    <w:p w14:paraId="41D674E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Пробиване на отвори за ОВ инсталации и за осов вентилатор в съществуващи стоманобетонна стена и тухлена зидария</w:t>
      </w:r>
    </w:p>
    <w:p w14:paraId="5B4F0D18"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Отстраняване на тухлена зидария 25см от плътни тухли в зоните, които ще се усилват;</w:t>
      </w:r>
    </w:p>
    <w:p w14:paraId="02B62964" w14:textId="2315E933"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Подпиране на стоманобетонни пояси и греди по ос А и ос 1 при премахването на тухлената зидария</w:t>
      </w:r>
      <w:r w:rsidR="00050806">
        <w:rPr>
          <w:rFonts w:ascii="Verdana" w:eastAsia="Calibri" w:hAnsi="Verdana"/>
          <w:kern w:val="24"/>
          <w:sz w:val="20"/>
          <w:szCs w:val="20"/>
          <w:lang w:val="bg-BG" w:eastAsia="bg-BG"/>
        </w:rPr>
        <w:t xml:space="preserve">, </w:t>
      </w:r>
      <w:r w:rsidR="00A7149E">
        <w:rPr>
          <w:rFonts w:ascii="Verdana" w:eastAsia="Calibri" w:hAnsi="Verdana"/>
          <w:kern w:val="24"/>
          <w:sz w:val="20"/>
          <w:szCs w:val="20"/>
          <w:lang w:val="bg-BG" w:eastAsia="bg-BG"/>
        </w:rPr>
        <w:t>както и в осите при фугите</w:t>
      </w:r>
      <w:r w:rsidRPr="00EF4B75">
        <w:rPr>
          <w:rFonts w:ascii="Verdana" w:eastAsia="Calibri" w:hAnsi="Verdana"/>
          <w:kern w:val="24"/>
          <w:sz w:val="20"/>
          <w:szCs w:val="20"/>
          <w:lang w:val="bg-BG" w:eastAsia="bg-BG"/>
        </w:rPr>
        <w:t xml:space="preserve"> с подходяща система за подпиране;</w:t>
      </w:r>
    </w:p>
    <w:p w14:paraId="215E8260"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ленти с ширина 50мм от карбонови нишки по колони 15/45см по ос А;</w:t>
      </w:r>
    </w:p>
    <w:p w14:paraId="41BC545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Пробиване на отвори в съществуващите конструктивни елементи в зоните на усилващата конструкция;</w:t>
      </w:r>
    </w:p>
    <w:p w14:paraId="70FBCE8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армировка;</w:t>
      </w:r>
    </w:p>
    <w:p w14:paraId="072E7A0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Нанасяне на адхезионен слой за връзка нов-стар бетон;</w:t>
      </w:r>
    </w:p>
    <w:p w14:paraId="1D0CB49E"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Кофраж за новите елементи;</w:t>
      </w:r>
    </w:p>
    <w:p w14:paraId="0B79C2D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Бетониране;</w:t>
      </w:r>
    </w:p>
    <w:p w14:paraId="5934FA8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Декофриране и полагане на защитна система по разкритите бетонни повърхности;</w:t>
      </w:r>
    </w:p>
    <w:p w14:paraId="607C55B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Възстановяване на тухлената зидария;</w:t>
      </w:r>
    </w:p>
    <w:p w14:paraId="1CF09E81"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Покривни работи :</w:t>
      </w:r>
    </w:p>
    <w:p w14:paraId="55FD729C"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Демонтаж на съществуващи покривни слоеве (дървена скара, ламаринена обшивка, съществуващ стоманобетонен борд и др.).</w:t>
      </w:r>
    </w:p>
    <w:p w14:paraId="7722A9E7"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пароизолация и изравнителна замазка по покрива;</w:t>
      </w:r>
    </w:p>
    <w:p w14:paraId="07DCFDF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Монтаж на нова стоманена конструкция за покрив от термопанели;</w:t>
      </w:r>
    </w:p>
    <w:p w14:paraId="44073702"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Архитектура</w:t>
      </w:r>
    </w:p>
    <w:p w14:paraId="63D6187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lastRenderedPageBreak/>
        <w:t>подмяна на всички инсталации, описани в съответните части;</w:t>
      </w:r>
    </w:p>
    <w:p w14:paraId="2776B8F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освежаващи бои по стени хале филтърно;</w:t>
      </w:r>
    </w:p>
    <w:p w14:paraId="10A3E7F4"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керамична облицовка в коридор сутерен и отводнителни канали;</w:t>
      </w:r>
    </w:p>
    <w:p w14:paraId="7B0642E5"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изолация по покрив с трапецовидни покривни термопанели;</w:t>
      </w:r>
    </w:p>
    <w:p w14:paraId="3A41416E" w14:textId="77777777" w:rsidR="00C710B0"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термофасада по външни ограждащи стени, включително изпълнение на топлоизолация и силикатна мазилка;</w:t>
      </w:r>
    </w:p>
    <w:p w14:paraId="3D167550" w14:textId="16AFA284" w:rsidR="00290DEF" w:rsidRPr="00EF4B75" w:rsidRDefault="00290DEF"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Pr>
          <w:rFonts w:ascii="Verdana" w:eastAsia="Calibri" w:hAnsi="Verdana"/>
          <w:kern w:val="24"/>
          <w:sz w:val="20"/>
          <w:szCs w:val="20"/>
          <w:lang w:val="bg-BG" w:eastAsia="bg-BG"/>
        </w:rPr>
        <w:t>изпълнение на пожароустойчиви ивици по фасада и покрив;</w:t>
      </w:r>
    </w:p>
    <w:p w14:paraId="7477E4B6"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бордовата шапка на покрива;</w:t>
      </w:r>
    </w:p>
    <w:p w14:paraId="368E0C75"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външните водосточни тръби и водосборни казанчета;</w:t>
      </w:r>
    </w:p>
    <w:p w14:paraId="0280C58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тротоарните плочи около сградата и др.;</w:t>
      </w:r>
    </w:p>
    <w:p w14:paraId="2126FB3A"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Електрическа</w:t>
      </w:r>
    </w:p>
    <w:p w14:paraId="6F80AD79"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Осветителна инсталация</w:t>
      </w:r>
    </w:p>
    <w:p w14:paraId="368BDDC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Предвижда се работно, аварийно и евакуационно осветление. Осветеността е оразмерена съгласно БДС EN 12464-2011г. или еквивалент. За помещение Филтри и Сифонна галерия са предвидени  луминесцентни осветителни тела със степен на защита IP-66, а за помещение Кална галерия са предвидени осветителни тела захранени на понижено напрежение 36V.</w:t>
      </w:r>
    </w:p>
    <w:p w14:paraId="2EC85857"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Двигателна инсталация</w:t>
      </w:r>
    </w:p>
    <w:p w14:paraId="56F1BFC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Ел. захранването на двигателната инсталация ще се осъществи от новопроектирани: Табло двигатели ТД, разположено в сутерена и табло ТДО, което ще се монтира на партерния етаж.</w:t>
      </w:r>
    </w:p>
    <w:p w14:paraId="1357C5C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Мълниезащитна и заземителна </w:t>
      </w:r>
      <w:r w:rsidRPr="00EF4B75">
        <w:rPr>
          <w:rFonts w:ascii="Verdana" w:eastAsia="Calibri" w:hAnsi="Verdana"/>
          <w:kern w:val="24"/>
          <w:sz w:val="20"/>
          <w:szCs w:val="20"/>
          <w:lang w:eastAsia="bg-BG"/>
        </w:rPr>
        <w:t>инсталация</w:t>
      </w:r>
    </w:p>
    <w:p w14:paraId="294C61B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Съгласно Наредба №4 за “Мълниезащитата на сгради, външни съоръжения и открити пространства” сградата е от трета категория на мълниезащита, като защитата ще се осъществи посредством мълниеприемна мрежа.</w:t>
      </w:r>
    </w:p>
    <w:p w14:paraId="724DFA01"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ОВК</w:t>
      </w:r>
    </w:p>
    <w:p w14:paraId="347CE59C"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w:t>
      </w:r>
      <w:r w:rsidRPr="00EF4B75">
        <w:rPr>
          <w:rFonts w:ascii="Verdana" w:eastAsia="Calibri" w:hAnsi="Verdana"/>
          <w:kern w:val="24"/>
          <w:sz w:val="20"/>
          <w:szCs w:val="20"/>
          <w:lang w:eastAsia="bg-BG"/>
        </w:rPr>
        <w:t>ред</w:t>
      </w:r>
      <w:r w:rsidRPr="00EF4B75">
        <w:rPr>
          <w:rFonts w:ascii="Verdana" w:eastAsia="Calibri" w:hAnsi="Verdana"/>
          <w:kern w:val="24"/>
          <w:sz w:val="20"/>
          <w:szCs w:val="20"/>
          <w:lang w:val="bg-BG" w:eastAsia="bg-BG"/>
        </w:rPr>
        <w:t>в</w:t>
      </w:r>
      <w:r w:rsidRPr="00EF4B75">
        <w:rPr>
          <w:rFonts w:ascii="Verdana" w:eastAsia="Calibri" w:hAnsi="Verdana"/>
          <w:kern w:val="24"/>
          <w:sz w:val="20"/>
          <w:szCs w:val="20"/>
          <w:lang w:eastAsia="bg-BG"/>
        </w:rPr>
        <w:t xml:space="preserve">ижда </w:t>
      </w:r>
      <w:r w:rsidRPr="00EF4B75">
        <w:rPr>
          <w:rFonts w:ascii="Verdana" w:eastAsia="Calibri" w:hAnsi="Verdana"/>
          <w:kern w:val="24"/>
          <w:sz w:val="20"/>
          <w:szCs w:val="20"/>
          <w:lang w:val="bg-BG" w:eastAsia="bg-BG"/>
        </w:rPr>
        <w:t xml:space="preserve">се </w:t>
      </w:r>
      <w:r w:rsidRPr="00EF4B75">
        <w:rPr>
          <w:rFonts w:ascii="Verdana" w:eastAsia="Calibri" w:hAnsi="Verdana"/>
          <w:kern w:val="24"/>
          <w:sz w:val="20"/>
          <w:szCs w:val="20"/>
          <w:lang w:eastAsia="bg-BG"/>
        </w:rPr>
        <w:t>полагането на топлоизолация по стените и изграждането на нов покрив от термопанели, върху съществуващия такъв.</w:t>
      </w:r>
    </w:p>
    <w:p w14:paraId="36816538" w14:textId="70C246A3"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Предвидени са нови вентилационни инсталации</w:t>
      </w:r>
      <w:r w:rsidRPr="00EF4B75">
        <w:rPr>
          <w:rFonts w:ascii="Verdana" w:eastAsia="Calibri" w:hAnsi="Verdana"/>
          <w:kern w:val="24"/>
          <w:sz w:val="20"/>
          <w:szCs w:val="20"/>
          <w:lang w:val="bg-BG" w:eastAsia="bg-BG"/>
        </w:rPr>
        <w:t xml:space="preserve"> </w:t>
      </w:r>
      <w:r w:rsidRPr="00EF4B75">
        <w:rPr>
          <w:rFonts w:ascii="Verdana" w:eastAsia="Calibri" w:hAnsi="Verdana"/>
          <w:kern w:val="24"/>
          <w:sz w:val="20"/>
          <w:szCs w:val="20"/>
          <w:lang w:eastAsia="bg-BG"/>
        </w:rPr>
        <w:t>за отвеждане на влагата от въздуха при зимен и летен режим.</w:t>
      </w:r>
    </w:p>
    <w:p w14:paraId="1D14DD21" w14:textId="77777777" w:rsidR="00C710B0" w:rsidRPr="00EF4B75" w:rsidRDefault="00C710B0" w:rsidP="00B10E02">
      <w:pPr>
        <w:numPr>
          <w:ilvl w:val="1"/>
          <w:numId w:val="19"/>
        </w:numPr>
        <w:spacing w:after="120"/>
        <w:ind w:left="0" w:firstLine="0"/>
        <w:jc w:val="both"/>
        <w:outlineLvl w:val="3"/>
        <w:rPr>
          <w:rFonts w:ascii="Verdana" w:hAnsi="Verdana"/>
          <w:b/>
          <w:i/>
          <w:sz w:val="20"/>
          <w:szCs w:val="20"/>
          <w:lang w:val="bg-BG"/>
        </w:rPr>
      </w:pPr>
      <w:bookmarkStart w:id="23" w:name="_Toc365417269"/>
      <w:r w:rsidRPr="00EF4B75">
        <w:rPr>
          <w:rFonts w:ascii="Verdana" w:hAnsi="Verdana"/>
          <w:b/>
          <w:i/>
          <w:sz w:val="20"/>
          <w:szCs w:val="20"/>
          <w:lang w:val="bg-BG"/>
        </w:rPr>
        <w:t>ДРУГИ</w:t>
      </w:r>
      <w:bookmarkEnd w:id="23"/>
    </w:p>
    <w:p w14:paraId="4473EEE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Машинно-конструктивни детайли</w:t>
      </w:r>
    </w:p>
    <w:p w14:paraId="2EA15C21"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 проекта е разработен монтажа на машинното оборудване, изработката и/или доставката и монтаж на метални детайли, тръбни разводки с необходимите спесификации.</w:t>
      </w:r>
    </w:p>
    <w:p w14:paraId="7F581EA6"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Проектът съдържа също работни чертежи и количества за изработване на металния покрив и стоманените рамки по ос15 във филтърния корпус.</w:t>
      </w:r>
    </w:p>
    <w:p w14:paraId="729CBD2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Всички стоманени елементи да бъдат горещо поцинковани, а зоните с монтажни заварки и нарушено покритие да се обработят със студена цинкова паста.</w:t>
      </w:r>
    </w:p>
    <w:p w14:paraId="0210EB38"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Вложените материали да притежават сертификат за приложимост при контакт с питейна вода.  </w:t>
      </w:r>
    </w:p>
    <w:p w14:paraId="5E1C6E6D" w14:textId="77777777" w:rsidR="00C710B0" w:rsidRPr="00EF4B75" w:rsidRDefault="00C710B0" w:rsidP="00C710B0">
      <w:pPr>
        <w:keepLines/>
        <w:tabs>
          <w:tab w:val="left" w:pos="1559"/>
        </w:tabs>
        <w:autoSpaceDE w:val="0"/>
        <w:autoSpaceDN w:val="0"/>
        <w:adjustRightInd w:val="0"/>
        <w:spacing w:before="60"/>
        <w:ind w:left="851"/>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                                                                                                           </w:t>
      </w:r>
    </w:p>
    <w:bookmarkEnd w:id="21"/>
    <w:p w14:paraId="03C53674"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 xml:space="preserve">ОБЩИ ИЗИСКВАНИЯ ПРИ ИЗПЪЛНЕНИЕ НА ПРЕДМЕТА НА ДОГОВОРА </w:t>
      </w:r>
    </w:p>
    <w:p w14:paraId="3FC6A501"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en-US"/>
        </w:rPr>
      </w:pPr>
      <w:r w:rsidRPr="00EF4B75">
        <w:rPr>
          <w:rFonts w:ascii="Verdana" w:hAnsi="Verdana"/>
          <w:sz w:val="20"/>
          <w:szCs w:val="20"/>
          <w:lang w:val="bg-BG"/>
        </w:rPr>
        <w:lastRenderedPageBreak/>
        <w:t>Изпълнителят отговаря за всички действия и задачи, необходими за цялостно реализиране на проекта.</w:t>
      </w:r>
    </w:p>
    <w:p w14:paraId="42B4FF4A"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длъжен да извърши всички дейности, предмет на настоящия договор при стриктно спазване на изискванията на:</w:t>
      </w:r>
    </w:p>
    <w:p w14:paraId="34B29140"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Детайлите и указанията на одобрения Работен проект;</w:t>
      </w:r>
    </w:p>
    <w:p w14:paraId="417B1626"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Всички Правилници за изпълнение и приемане на строително монтажните работи (ПИПСМР), касаещи строежа.</w:t>
      </w:r>
    </w:p>
    <w:p w14:paraId="2A0D77BD"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 xml:space="preserve">Действащите в Република България </w:t>
      </w:r>
      <w:r w:rsidRPr="00EF4B75">
        <w:rPr>
          <w:rFonts w:ascii="Verdana" w:eastAsia="Calibri" w:hAnsi="Verdana"/>
          <w:iCs/>
          <w:sz w:val="20"/>
          <w:szCs w:val="20"/>
          <w:lang w:val="bg-BG"/>
        </w:rPr>
        <w:t>закони, правилници и нормативи, касаещи изпълнението на обекти от такъв характер</w:t>
      </w:r>
      <w:r w:rsidRPr="00EF4B75">
        <w:rPr>
          <w:rFonts w:ascii="Verdana" w:hAnsi="Verdana"/>
          <w:sz w:val="20"/>
          <w:szCs w:val="20"/>
          <w:lang w:val="bg-BG"/>
        </w:rPr>
        <w:t>.</w:t>
      </w:r>
    </w:p>
    <w:p w14:paraId="61B74F85"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След подписване на договора за изпълнение на поръчката, се  организира и провежда стартова работна среща между Изпълнител, Възложител и/или Строителния надзор. Направените по време на срещата предписания от Възложителя и/или Строителния надзор са задължителни за Изпълнителя. </w:t>
      </w:r>
    </w:p>
    <w:p w14:paraId="5072948E"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 процеса на строителството, при нужда ще се организират допълнителни работни срещи за преглед на изпълнените към момента, видове работи и напредъка на строежа отнесен към утвърдения график. Мястото и времето на провеждане на работните срещи се определят от Възложителя.</w:t>
      </w:r>
    </w:p>
    <w:p w14:paraId="56B9F35C"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Възложителят ще извършва текущ контрол през цялото време на изпълнение на работите, като неговите указания са задължителни за Изпълнителя, освен ако са в нарушение на правила и норми или водят до съществено отклонение от предмета на договора. Възложителят си запазва правото да следи за качеството на материалите, влагани в строителството. </w:t>
      </w:r>
    </w:p>
    <w:p w14:paraId="36BA0037"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Строителният надзор ще упражнява непрекъснат строителен надзор по време на строителството съгласно изискванията на ЗУТ.</w:t>
      </w:r>
    </w:p>
    <w:p w14:paraId="18A7181F"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отговорен за съставяне на актове и протоколи по време на строителство и изготвяне на екзекутивна документация.</w:t>
      </w:r>
    </w:p>
    <w:p w14:paraId="5D552471"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Строителните документи, изпълнението и завършените работи ще съответстват на всички приложими български наредби и задължителни стандарти, за да се получат необходимите разрешителни за ползване на обекта.</w:t>
      </w:r>
    </w:p>
    <w:p w14:paraId="2663F252"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длъжен да осигури постоянно присъствие на техническия ръководител за периода на извършване на СМР.</w:t>
      </w:r>
    </w:p>
    <w:p w14:paraId="63540383" w14:textId="60E66F97" w:rsidR="00C710B0" w:rsidRPr="00EF4B75" w:rsidRDefault="00902A12" w:rsidP="00B10E02">
      <w:pPr>
        <w:numPr>
          <w:ilvl w:val="1"/>
          <w:numId w:val="19"/>
        </w:numPr>
        <w:spacing w:after="120"/>
        <w:ind w:left="0" w:firstLine="0"/>
        <w:jc w:val="both"/>
        <w:outlineLvl w:val="2"/>
        <w:rPr>
          <w:rFonts w:ascii="Verdana" w:hAnsi="Verdana"/>
          <w:sz w:val="20"/>
          <w:szCs w:val="20"/>
          <w:lang w:val="bg-BG"/>
        </w:rPr>
      </w:pPr>
      <w:hyperlink r:id="rId17" w:anchor="изпълнител" w:history="1">
        <w:r w:rsidR="00C710B0" w:rsidRPr="00EF4B75">
          <w:rPr>
            <w:rFonts w:ascii="Verdana" w:hAnsi="Verdana"/>
            <w:sz w:val="20"/>
            <w:szCs w:val="20"/>
            <w:lang w:val="bg-BG"/>
          </w:rPr>
          <w:t>Изпълнителят</w:t>
        </w:r>
      </w:hyperlink>
      <w:r w:rsidR="00C710B0" w:rsidRPr="00EF4B75">
        <w:rPr>
          <w:rFonts w:ascii="Verdana" w:hAnsi="Verdana"/>
          <w:sz w:val="20"/>
          <w:szCs w:val="20"/>
          <w:lang w:val="bg-BG"/>
        </w:rPr>
        <w:t xml:space="preserve"> предвижда всички мерки за гарантиране безопасността на персонала на Възложителя, работещ в пречиствателната станция, както и на собствения си персонал по време на строителството, както изпълнява всички мероприятия, съгласно изискванията на наредбите по БЗР.</w:t>
      </w:r>
    </w:p>
    <w:p w14:paraId="29179C9F"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ИДЕНТИФИЦИРАНИ ОГРАНИЧЕНИЯ ПРИ ИЗПЪЛНЕНИЕ НА СМР</w:t>
      </w:r>
    </w:p>
    <w:p w14:paraId="09E0460C" w14:textId="77777777" w:rsidR="00C710B0" w:rsidRPr="00EF4B75" w:rsidRDefault="00C710B0" w:rsidP="00B10E02">
      <w:pPr>
        <w:numPr>
          <w:ilvl w:val="1"/>
          <w:numId w:val="19"/>
        </w:numPr>
        <w:spacing w:after="120"/>
        <w:ind w:left="0" w:firstLine="0"/>
        <w:jc w:val="both"/>
        <w:outlineLvl w:val="2"/>
        <w:rPr>
          <w:rFonts w:ascii="Verdana" w:hAnsi="Verdana" w:cs="Arial"/>
          <w:iCs/>
          <w:sz w:val="20"/>
          <w:szCs w:val="20"/>
          <w:lang w:val="en-US"/>
        </w:rPr>
      </w:pPr>
      <w:r w:rsidRPr="00EF4B75">
        <w:rPr>
          <w:rFonts w:ascii="Verdana" w:hAnsi="Verdana" w:cs="Arial"/>
          <w:iCs/>
          <w:sz w:val="20"/>
          <w:szCs w:val="20"/>
          <w:lang w:val="bg-BG"/>
        </w:rPr>
        <w:t>Изпълнителят трябва да съобрази и организира работата си съгласно режима на достъп и работа в рамките на пречиствателната станция.</w:t>
      </w:r>
    </w:p>
    <w:p w14:paraId="7BEBFC5E" w14:textId="77777777" w:rsidR="00C710B0" w:rsidRPr="00EF4B75" w:rsidRDefault="00C710B0" w:rsidP="00B10E02">
      <w:pPr>
        <w:numPr>
          <w:ilvl w:val="1"/>
          <w:numId w:val="19"/>
        </w:numPr>
        <w:spacing w:after="120"/>
        <w:ind w:left="0" w:firstLine="0"/>
        <w:jc w:val="both"/>
        <w:outlineLvl w:val="2"/>
        <w:rPr>
          <w:rFonts w:ascii="Verdana" w:hAnsi="Verdana" w:cs="Arial"/>
          <w:iCs/>
          <w:sz w:val="20"/>
          <w:szCs w:val="20"/>
          <w:lang w:val="bg-BG"/>
        </w:rPr>
      </w:pPr>
      <w:r w:rsidRPr="00EF4B75">
        <w:rPr>
          <w:rFonts w:ascii="Verdana" w:hAnsi="Verdana" w:cs="Arial"/>
          <w:iCs/>
          <w:sz w:val="20"/>
          <w:szCs w:val="20"/>
          <w:lang w:val="bg-BG"/>
        </w:rPr>
        <w:t>Изпълнението на строително-монтажните работи трябва да се извърши с минимално възпрепятстване работата на персонала, работещ в станцията.</w:t>
      </w:r>
    </w:p>
    <w:p w14:paraId="273DA354"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iCs/>
          <w:sz w:val="20"/>
          <w:szCs w:val="20"/>
          <w:lang w:val="bg-BG"/>
        </w:rPr>
        <w:t xml:space="preserve">ОБЩИ ИЗИСКВАНИЯ КЪМ ТЕХНОЛОГИЧНОТО ОБОРУДВАНЕ И МАТЕРИАЛИТЕ </w:t>
      </w:r>
    </w:p>
    <w:p w14:paraId="02AF86B1"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en-US"/>
        </w:rPr>
      </w:pPr>
      <w:r w:rsidRPr="00EF4B75">
        <w:rPr>
          <w:rFonts w:ascii="Verdana" w:hAnsi="Verdana"/>
          <w:sz w:val="20"/>
          <w:szCs w:val="20"/>
          <w:lang w:val="bg-BG"/>
        </w:rPr>
        <w:t>Всички необходими материали и оборудване за изпълнение на договора ще бъдат отговорност на Изпълнителя, като Изпълнителят ще организира доставката, складирането и предпазването им съгласно изискванията на производителя.</w:t>
      </w:r>
    </w:p>
    <w:p w14:paraId="22CED81E"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материали, влагани при изпълнение на строително монтажните работи трябва да отговарят по вид, тип и качество на изискванията на Проекта и да са в съответствие с действащата нормативна уредба.</w:t>
      </w:r>
    </w:p>
    <w:p w14:paraId="7445C9FE"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lastRenderedPageBreak/>
        <w:t>Всички материали, както и механичното и електротехническото оборудване, ще  са нови и съответстващи на валидните стандарти и изисквания в Р България.</w:t>
      </w:r>
    </w:p>
    <w:p w14:paraId="346316FA"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За доказване на качеството на строителните материали и оборудване, преди влагането на материалите в строежа, Изпълнителят трябва да представи на Строителния надзор документи,  съгласно действащата Наредба № РД-02-20-1 от 5 февруари 2015 г. за условията и реда за влагане на строителни продукти в строeжите на Република България.</w:t>
      </w:r>
    </w:p>
    <w:p w14:paraId="5875387B"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При поискване от Възложителя Изпълнителят е длъжен да представи указания за употреба на влаганите материали в строежа, както и всички резултати от проведени тестове на производителя.</w:t>
      </w:r>
    </w:p>
    <w:p w14:paraId="2404A159"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ще представи и пълен комплект технически паспорти на вложеното оборудване.</w:t>
      </w:r>
    </w:p>
    <w:p w14:paraId="60AEA4ED"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Всяка част от оборудването трябва да носи идентификационна табелка, поставена на лесно видимо място (с текст на български), указваща наименованието на производителя, годината на производство, типа и серийните номера.</w:t>
      </w:r>
    </w:p>
    <w:p w14:paraId="26FA10E2"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отговорен за опазването на обекта до датата на приемането му с Акт Образец 15</w:t>
      </w:r>
    </w:p>
    <w:p w14:paraId="62668072"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ТЕХНОЛОГИЧНА ПОСЛЕДОВАТЕЛНОСТ НА СМР</w:t>
      </w:r>
    </w:p>
    <w:p w14:paraId="115A8729" w14:textId="77777777" w:rsidR="00C710B0" w:rsidRPr="00EF4B75" w:rsidRDefault="00C710B0" w:rsidP="00C710B0">
      <w:pPr>
        <w:spacing w:after="120"/>
        <w:jc w:val="both"/>
        <w:rPr>
          <w:rFonts w:ascii="Verdana" w:hAnsi="Verdana"/>
          <w:sz w:val="20"/>
          <w:szCs w:val="20"/>
          <w:lang w:val="en-US"/>
        </w:rPr>
      </w:pPr>
      <w:r w:rsidRPr="00EF4B75">
        <w:rPr>
          <w:rFonts w:ascii="Verdana" w:hAnsi="Verdana"/>
          <w:sz w:val="20"/>
          <w:szCs w:val="20"/>
          <w:lang w:val="bg-BG"/>
        </w:rPr>
        <w:t>Изграждането на съоръженията да се извърши в следната технологична последователност, като дейностите се извършват поетапно за всяка секция</w:t>
      </w:r>
      <w:r w:rsidRPr="00EF4B75">
        <w:rPr>
          <w:rFonts w:ascii="Verdana" w:hAnsi="Verdana"/>
          <w:sz w:val="20"/>
          <w:szCs w:val="20"/>
          <w:lang w:val="en-US"/>
        </w:rPr>
        <w:t>(</w:t>
      </w:r>
      <w:r w:rsidRPr="00EF4B75">
        <w:rPr>
          <w:rFonts w:ascii="Verdana" w:hAnsi="Verdana"/>
          <w:sz w:val="20"/>
          <w:szCs w:val="20"/>
          <w:lang w:val="bg-BG"/>
        </w:rPr>
        <w:t>или последователно със застъпване на определени видове работи при технологична възможност</w:t>
      </w:r>
      <w:r w:rsidRPr="00EF4B75">
        <w:rPr>
          <w:rFonts w:ascii="Verdana" w:hAnsi="Verdana"/>
          <w:sz w:val="20"/>
          <w:szCs w:val="20"/>
          <w:lang w:val="en-US"/>
        </w:rPr>
        <w:t>)</w:t>
      </w:r>
      <w:r w:rsidRPr="00EF4B75">
        <w:rPr>
          <w:rFonts w:ascii="Verdana" w:hAnsi="Verdana"/>
          <w:sz w:val="20"/>
          <w:szCs w:val="20"/>
          <w:lang w:val="bg-BG"/>
        </w:rPr>
        <w:t>, а покривните работи да започнат след като се приключи с усилването на съответната секция:</w:t>
      </w:r>
    </w:p>
    <w:p w14:paraId="58FFD907"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Подготовка на работната площадка;</w:t>
      </w:r>
    </w:p>
    <w:p w14:paraId="6A35D707"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Демонтажни работи;</w:t>
      </w:r>
    </w:p>
    <w:p w14:paraId="2E87208E"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Възстановяване на конструктивни елементи;</w:t>
      </w:r>
    </w:p>
    <w:p w14:paraId="10F8A87A"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Кофражни, армировъчни и бетонови работи;</w:t>
      </w:r>
    </w:p>
    <w:p w14:paraId="2E640F56"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Монтажни работи по покрив и фасади;</w:t>
      </w:r>
    </w:p>
    <w:p w14:paraId="4FAD26DD"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 xml:space="preserve">Изпълнение на инсталации; </w:t>
      </w:r>
    </w:p>
    <w:p w14:paraId="40B8D735"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Довършителни работи;</w:t>
      </w:r>
    </w:p>
    <w:p w14:paraId="0E24EDD0"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Възстановяване на вертикалната планировка, включително затревяване на терените;</w:t>
      </w:r>
    </w:p>
    <w:p w14:paraId="39C40B12"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ВЪЗЛАГАНЕ НА РАБОТА</w:t>
      </w:r>
    </w:p>
    <w:p w14:paraId="30E98875"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Възложителят възлага на Изпълнителя работата по договора чрез Възлагателно писмо. </w:t>
      </w:r>
    </w:p>
    <w:p w14:paraId="0A24BEF5" w14:textId="77777777" w:rsidR="00C710B0" w:rsidRPr="00EF4B75" w:rsidRDefault="00C710B0" w:rsidP="00B10E02">
      <w:pPr>
        <w:numPr>
          <w:ilvl w:val="1"/>
          <w:numId w:val="19"/>
        </w:numPr>
        <w:spacing w:after="120"/>
        <w:ind w:left="0" w:firstLine="0"/>
        <w:jc w:val="both"/>
        <w:outlineLvl w:val="2"/>
        <w:rPr>
          <w:rFonts w:ascii="Verdana" w:eastAsia="Calibri" w:hAnsi="Verdana"/>
          <w:sz w:val="20"/>
          <w:szCs w:val="20"/>
          <w:lang w:val="bg-BG"/>
        </w:rPr>
      </w:pPr>
      <w:r w:rsidRPr="00EF4B75">
        <w:rPr>
          <w:rFonts w:ascii="Verdana" w:hAnsi="Verdana"/>
          <w:iCs/>
          <w:sz w:val="20"/>
          <w:szCs w:val="20"/>
          <w:lang w:val="bg-BG"/>
        </w:rPr>
        <w:t>Във Възлагателното писмо Възложителя указва</w:t>
      </w:r>
      <w:r w:rsidRPr="00EF4B75">
        <w:rPr>
          <w:rFonts w:ascii="Verdana" w:eastAsia="Calibri" w:hAnsi="Verdana"/>
          <w:sz w:val="20"/>
          <w:szCs w:val="20"/>
          <w:lang w:val="bg-BG"/>
        </w:rPr>
        <w:t xml:space="preserve"> датата, на която Изпълнителя следва да има готовност за започване на СМР. Тази дата не може да е по-рано от 5 работни дни считано от датата на изпращане на Възлагателното писмо.</w:t>
      </w:r>
    </w:p>
    <w:p w14:paraId="3EBE774C"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iCs/>
          <w:sz w:val="20"/>
          <w:szCs w:val="20"/>
          <w:lang w:val="bg-BG"/>
        </w:rPr>
        <w:t>Срокът</w:t>
      </w:r>
      <w:r w:rsidRPr="00EF4B75">
        <w:rPr>
          <w:rFonts w:ascii="Verdana" w:eastAsia="Calibri" w:hAnsi="Verdana"/>
          <w:sz w:val="20"/>
          <w:szCs w:val="20"/>
          <w:lang w:val="bg-BG"/>
        </w:rPr>
        <w:t xml:space="preserve"> за изпълнение на работите е  съгласно офертата на Изпълнителя, </w:t>
      </w:r>
      <w:r w:rsidRPr="00EF4B75">
        <w:rPr>
          <w:rFonts w:ascii="Verdana" w:eastAsia="Calibri" w:hAnsi="Verdana"/>
          <w:i/>
          <w:sz w:val="20"/>
          <w:szCs w:val="20"/>
          <w:lang w:val="bg-BG"/>
        </w:rPr>
        <w:t>който срок не може да бъде по-дълъг от 130 работни дни</w:t>
      </w:r>
      <w:r w:rsidRPr="00EF4B75">
        <w:rPr>
          <w:rFonts w:ascii="Verdana" w:eastAsia="Calibri" w:hAnsi="Verdana"/>
          <w:sz w:val="20"/>
          <w:szCs w:val="20"/>
          <w:lang w:val="bg-BG"/>
        </w:rPr>
        <w:t xml:space="preserve">. Срокът за изпълнение на работите започва да тече от </w:t>
      </w:r>
      <w:r w:rsidRPr="00EF4B75">
        <w:rPr>
          <w:rFonts w:ascii="Verdana" w:hAnsi="Verdana"/>
          <w:sz w:val="20"/>
          <w:szCs w:val="20"/>
          <w:lang w:val="bg-BG"/>
        </w:rPr>
        <w:t>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2BF38497"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Срокът за изпълнение включва изпълнението на всички дейности, предвидени по проект, както и довършителните и възстановителни дейности.</w:t>
      </w:r>
    </w:p>
    <w:p w14:paraId="38325080"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lastRenderedPageBreak/>
        <w:t>Изпълнителят трябва да разполага с копие от Възлагателното писмо и Работния проект на обекта.</w:t>
      </w:r>
    </w:p>
    <w:p w14:paraId="7D470873"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ОРГАНИЗАЦИЯ НА СМР</w:t>
      </w:r>
    </w:p>
    <w:p w14:paraId="291C2EB2"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en-US"/>
        </w:rPr>
      </w:pPr>
      <w:r w:rsidRPr="00EF4B75">
        <w:rPr>
          <w:rFonts w:ascii="Verdana" w:hAnsi="Verdana"/>
          <w:iCs/>
          <w:sz w:val="20"/>
          <w:szCs w:val="20"/>
          <w:lang w:val="bg-BG"/>
        </w:rPr>
        <w:t xml:space="preserve">Преди започване на строително-монтажните работи Изпълнителят представя за съгласуване на Контролиращия служител „График за изпълнение на работите“ по дати, в срок от 7 работни дни, след подписване на договора. </w:t>
      </w:r>
    </w:p>
    <w:p w14:paraId="39383383" w14:textId="77777777" w:rsidR="00C710B0" w:rsidRPr="004D0D5D"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Графикът за изпълнение на работите трябва да включва изпълнението на всички отделни  дейности, предвидени по проект и КСС, както и довършителните и </w:t>
      </w:r>
      <w:r w:rsidRPr="004D0D5D">
        <w:rPr>
          <w:rFonts w:ascii="Verdana" w:hAnsi="Verdana"/>
          <w:iCs/>
          <w:sz w:val="20"/>
          <w:szCs w:val="20"/>
          <w:lang w:val="bg-BG"/>
        </w:rPr>
        <w:t>възстановителни дейности.</w:t>
      </w:r>
    </w:p>
    <w:p w14:paraId="3C1D020E" w14:textId="77777777" w:rsidR="00C710B0" w:rsidRPr="004D0D5D" w:rsidRDefault="00C710B0" w:rsidP="00B10E02">
      <w:pPr>
        <w:numPr>
          <w:ilvl w:val="1"/>
          <w:numId w:val="19"/>
        </w:numPr>
        <w:spacing w:after="120"/>
        <w:ind w:left="0" w:firstLine="0"/>
        <w:jc w:val="both"/>
        <w:outlineLvl w:val="3"/>
        <w:rPr>
          <w:rFonts w:ascii="Verdana" w:hAnsi="Verdana"/>
          <w:b/>
          <w:i/>
          <w:sz w:val="20"/>
          <w:szCs w:val="20"/>
          <w:lang w:val="bg-BG"/>
        </w:rPr>
      </w:pPr>
      <w:r w:rsidRPr="004D0D5D">
        <w:rPr>
          <w:rFonts w:ascii="Verdana" w:hAnsi="Verdana"/>
          <w:b/>
          <w:i/>
          <w:sz w:val="20"/>
          <w:szCs w:val="20"/>
          <w:lang w:val="bg-BG"/>
        </w:rPr>
        <w:t>ОРГАНИЗИРАНЕ НА РАБОТАТА НА ПЛОЩАДКАТА</w:t>
      </w:r>
    </w:p>
    <w:p w14:paraId="3FE4A848" w14:textId="77777777" w:rsidR="00C710B0" w:rsidRPr="004D0D5D"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4D0D5D">
        <w:rPr>
          <w:rFonts w:ascii="Verdana" w:eastAsia="Calibri" w:hAnsi="Verdana"/>
          <w:b/>
          <w:i/>
          <w:iCs/>
          <w:sz w:val="20"/>
          <w:szCs w:val="20"/>
          <w:lang w:val="bg-BG"/>
        </w:rPr>
        <w:t>Право на достъп и поддържане на площадката</w:t>
      </w:r>
    </w:p>
    <w:p w14:paraId="421899CA" w14:textId="77777777" w:rsidR="00C710B0" w:rsidRPr="004D0D5D" w:rsidRDefault="00C710B0" w:rsidP="00B10E02">
      <w:pPr>
        <w:keepNext/>
        <w:keepLines/>
        <w:numPr>
          <w:ilvl w:val="2"/>
          <w:numId w:val="19"/>
        </w:numPr>
        <w:spacing w:after="120"/>
        <w:ind w:left="0" w:firstLine="0"/>
        <w:jc w:val="both"/>
        <w:outlineLvl w:val="1"/>
        <w:rPr>
          <w:rFonts w:ascii="Verdana" w:hAnsi="Verdana"/>
          <w:iCs/>
          <w:sz w:val="20"/>
          <w:szCs w:val="20"/>
          <w:lang w:val="bg-BG"/>
        </w:rPr>
      </w:pPr>
      <w:r w:rsidRPr="004D0D5D">
        <w:rPr>
          <w:rFonts w:ascii="Verdana" w:hAnsi="Verdana"/>
          <w:iCs/>
          <w:sz w:val="20"/>
          <w:szCs w:val="20"/>
        </w:rPr>
        <w:t>Възложителят</w:t>
      </w:r>
      <w:r w:rsidRPr="004D0D5D">
        <w:rPr>
          <w:rFonts w:ascii="Verdana" w:hAnsi="Verdana"/>
          <w:bCs/>
          <w:iCs/>
          <w:sz w:val="20"/>
          <w:szCs w:val="20"/>
        </w:rPr>
        <w:t xml:space="preserve"> </w:t>
      </w:r>
      <w:r w:rsidRPr="004D0D5D">
        <w:rPr>
          <w:rFonts w:ascii="Verdana" w:hAnsi="Verdana"/>
          <w:iCs/>
          <w:sz w:val="20"/>
          <w:szCs w:val="20"/>
        </w:rPr>
        <w:t xml:space="preserve">ще разреши достъп до обекта, след </w:t>
      </w:r>
      <w:r w:rsidRPr="004D0D5D">
        <w:rPr>
          <w:rFonts w:ascii="Verdana" w:hAnsi="Verdana"/>
          <w:iCs/>
          <w:sz w:val="20"/>
          <w:szCs w:val="20"/>
          <w:lang w:val="bg-BG"/>
        </w:rPr>
        <w:t>предоставянето</w:t>
      </w:r>
      <w:r w:rsidRPr="004D0D5D">
        <w:rPr>
          <w:rFonts w:ascii="Verdana" w:hAnsi="Verdana"/>
          <w:iCs/>
          <w:sz w:val="20"/>
          <w:szCs w:val="20"/>
        </w:rPr>
        <w:t xml:space="preserve"> на списък с имена на служителите и регистрационни номера на превозните средства и механизация на Изпълнителя. Изпълнителят се задължава в срок от 10 работни дни след подписване на договора </w:t>
      </w:r>
      <w:r w:rsidRPr="004D0D5D">
        <w:rPr>
          <w:rFonts w:ascii="Verdana" w:hAnsi="Verdana"/>
          <w:iCs/>
          <w:sz w:val="20"/>
          <w:szCs w:val="20"/>
          <w:lang w:val="bg-BG"/>
        </w:rPr>
        <w:t>н</w:t>
      </w:r>
      <w:r w:rsidRPr="004D0D5D">
        <w:rPr>
          <w:rFonts w:ascii="Verdana" w:hAnsi="Verdana"/>
          <w:iCs/>
          <w:sz w:val="20"/>
          <w:szCs w:val="20"/>
        </w:rPr>
        <w:t>а основание Постановление №181 от 20.07.2009 г. на МС и във връзка с чл.4, ал.4 от ЗДАНС и чл.40 т.2 от ППЗДАНС да представи необходимия комплект документи за служителите си</w:t>
      </w:r>
      <w:r w:rsidRPr="004D0D5D">
        <w:rPr>
          <w:rFonts w:ascii="Verdana" w:hAnsi="Verdana"/>
          <w:iCs/>
          <w:sz w:val="20"/>
          <w:szCs w:val="20"/>
          <w:lang w:val="bg-BG"/>
        </w:rPr>
        <w:t>, които ще работят на строежа</w:t>
      </w:r>
      <w:r w:rsidRPr="004D0D5D">
        <w:rPr>
          <w:rFonts w:ascii="Verdana" w:hAnsi="Verdana"/>
          <w:iCs/>
          <w:sz w:val="20"/>
          <w:szCs w:val="20"/>
        </w:rPr>
        <w:t xml:space="preserve"> с цел издаване на  разрешение за допуск до стратегическите обекти и зони от състава на „Софийска вода” АД.“</w:t>
      </w:r>
    </w:p>
    <w:p w14:paraId="44D0A6B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ограничава действията си в рамките на площадката на обекта и в рамките на всички допълнителни площи, които може да бъдат предоставени от Възложителя като работни площи. Изпълнителят предприема всички необходими предпазни мерки за задържането на строителната си механизация и персонала в рамките на площадката и на тези допълнителни площи, без да ги допуска в съседна земя.</w:t>
      </w:r>
    </w:p>
    <w:p w14:paraId="139957A9" w14:textId="47D37655"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По време на изпълнението на обекта, Изпълнителят трябва да поддържа площадката свободна от всички излишни препятствия.</w:t>
      </w:r>
      <w:r w:rsidR="004D0D5D">
        <w:rPr>
          <w:rFonts w:ascii="Verdana" w:hAnsi="Verdana"/>
          <w:iCs/>
          <w:sz w:val="20"/>
          <w:szCs w:val="20"/>
          <w:lang w:val="bg-BG"/>
        </w:rPr>
        <w:t xml:space="preserve"> </w:t>
      </w:r>
      <w:r w:rsidRPr="00EF4B75">
        <w:rPr>
          <w:rFonts w:ascii="Verdana" w:hAnsi="Verdana"/>
          <w:iCs/>
          <w:sz w:val="20"/>
          <w:szCs w:val="20"/>
          <w:lang w:val="bg-BG"/>
        </w:rPr>
        <w:t>Изпълнителят трябва да разчиства и премахва от площадката всички останки от отпадъци, които вече не са необходими.</w:t>
      </w:r>
    </w:p>
    <w:p w14:paraId="7CC4AE4E"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отпадъци трябва да бъдат депонирани на лицензирани депа за отпадъци. Изпълнителят е отговорен за заплащането на всички такси и разходи, свързани с депонирането на такива материали.</w:t>
      </w:r>
    </w:p>
    <w:p w14:paraId="205FE438"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След приключване на строително-монтажните работи, предмет на договора, Изпълнителят трябва да разчисти и премахне цялата строителна механизация на Изпълнителя, излишните материали, останки, отпадъци и временно строителство. Изпълнителят трябва да остави тази част от площадката и обекта в чисто и безопасно състояние. </w:t>
      </w:r>
    </w:p>
    <w:p w14:paraId="19C2F1D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трябва да осигури химически тоалетни за строителните работници и да ги поддържа изправни през цялото време. Изпълнителят е отговорен за изхвърлянето на каналните води и отпадъците в съответствие с Българските екологични норми. </w:t>
      </w:r>
    </w:p>
    <w:p w14:paraId="66C39E9D"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През цялото време трябва да се поддържа висок стандарт на хигиена и чистота на цялата площадка на обекта.</w:t>
      </w:r>
    </w:p>
    <w:p w14:paraId="79A8D602"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Временни складови бази за материали на Изпълнителя</w:t>
      </w:r>
    </w:p>
    <w:p w14:paraId="5D26F6E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Разчетите на Изпълнителят трябва да включват осигуряването и впоследствие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материали/оборудване или при тяхното складиране, са отговорност на Изпълнителя.</w:t>
      </w:r>
    </w:p>
    <w:p w14:paraId="3ADBA0AA"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lastRenderedPageBreak/>
        <w:t>Електричество и вода</w:t>
      </w:r>
    </w:p>
    <w:p w14:paraId="16AF66F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отговорен за доставянето на цялото електрозахранване, вода и други услуги, като той получава правото да ползва за целите на изпълнение на договора електричество, вода и други услуги, налични на площадката срещу заплащане на Възложителя. Изпълнителят трябва, на свой риск и за своя сметка, да осигури всяка апаратура, необходима за ползването от него на тези услуги.</w:t>
      </w:r>
    </w:p>
    <w:p w14:paraId="620CBC1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Опазване на Околната Среда</w:t>
      </w:r>
    </w:p>
    <w:p w14:paraId="1D995D7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предприеме всички подходящи мерки за да опази околната среда (както на така и извън площадката) и да ограничи щетите и неудобствата за хора и имущество вследствие на замърсяване, шум и други последици от неговите действия.</w:t>
      </w:r>
    </w:p>
    <w:p w14:paraId="1FA4135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задължен да предпази от замърсяване улиците и пътищата около площадката и при необходимост да осигурява тяхното почистване.</w:t>
      </w:r>
    </w:p>
    <w:p w14:paraId="7486103F"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План за управление на строителните отпадъци (ПУСО)</w:t>
      </w:r>
    </w:p>
    <w:p w14:paraId="562A2A76" w14:textId="77777777" w:rsidR="00C710B0" w:rsidRPr="00EF4B75" w:rsidRDefault="00C710B0" w:rsidP="00B10E02">
      <w:pPr>
        <w:numPr>
          <w:ilvl w:val="2"/>
          <w:numId w:val="19"/>
        </w:numPr>
        <w:spacing w:after="120"/>
        <w:ind w:left="0" w:firstLine="0"/>
        <w:jc w:val="both"/>
        <w:outlineLvl w:val="2"/>
        <w:rPr>
          <w:rFonts w:ascii="Verdana" w:eastAsia="Calibri" w:hAnsi="Verdana"/>
          <w:iCs/>
          <w:sz w:val="20"/>
          <w:szCs w:val="20"/>
          <w:lang w:val="bg-BG"/>
        </w:rPr>
      </w:pPr>
      <w:r w:rsidRPr="00EF4B75">
        <w:rPr>
          <w:rFonts w:ascii="Verdana" w:eastAsia="Calibri" w:hAnsi="Verdana"/>
          <w:iCs/>
          <w:sz w:val="20"/>
          <w:szCs w:val="20"/>
        </w:rPr>
        <w:t xml:space="preserve">Изпълнителят се задължава при и във връзка с изпълнението на работите по настоящия договор да </w:t>
      </w:r>
      <w:r w:rsidRPr="00EF4B75">
        <w:rPr>
          <w:rFonts w:ascii="Verdana" w:eastAsia="Calibri" w:hAnsi="Verdana"/>
          <w:iCs/>
          <w:sz w:val="20"/>
          <w:szCs w:val="20"/>
          <w:lang w:val="bg-BG"/>
        </w:rPr>
        <w:t xml:space="preserve">разрушава, </w:t>
      </w:r>
      <w:r w:rsidRPr="00EF4B75">
        <w:rPr>
          <w:rFonts w:ascii="Verdana" w:eastAsia="Calibri" w:hAnsi="Verdana"/>
          <w:iCs/>
          <w:sz w:val="20"/>
          <w:szCs w:val="20"/>
        </w:rPr>
        <w:t xml:space="preserve">събира, </w:t>
      </w:r>
      <w:r w:rsidRPr="00EF4B75">
        <w:rPr>
          <w:rFonts w:ascii="Verdana" w:eastAsia="Calibri" w:hAnsi="Verdana"/>
          <w:iCs/>
          <w:sz w:val="20"/>
          <w:szCs w:val="20"/>
          <w:lang w:val="bg-BG"/>
        </w:rPr>
        <w:t xml:space="preserve">съхранява, </w:t>
      </w:r>
      <w:r w:rsidRPr="00EF4B75">
        <w:rPr>
          <w:rFonts w:ascii="Verdana" w:eastAsia="Calibri" w:hAnsi="Verdana"/>
          <w:iCs/>
          <w:sz w:val="20"/>
          <w:szCs w:val="20"/>
        </w:rPr>
        <w:t xml:space="preserve">оползотворява, </w:t>
      </w:r>
      <w:r w:rsidRPr="00EF4B75">
        <w:rPr>
          <w:rFonts w:ascii="Verdana" w:eastAsia="Calibri" w:hAnsi="Verdana"/>
          <w:iCs/>
          <w:sz w:val="20"/>
          <w:szCs w:val="20"/>
          <w:lang w:val="bg-BG"/>
        </w:rPr>
        <w:t>транспортира</w:t>
      </w:r>
      <w:r w:rsidRPr="00EF4B75">
        <w:rPr>
          <w:rFonts w:ascii="Verdana" w:eastAsia="Calibri" w:hAnsi="Verdana"/>
          <w:iCs/>
          <w:sz w:val="20"/>
          <w:szCs w:val="20"/>
        </w:rPr>
        <w:t xml:space="preserve"> и депонира получените </w:t>
      </w:r>
      <w:r w:rsidRPr="00EF4B75">
        <w:rPr>
          <w:rFonts w:ascii="Verdana" w:eastAsia="Calibri" w:hAnsi="Verdana"/>
          <w:iCs/>
          <w:sz w:val="20"/>
          <w:szCs w:val="20"/>
          <w:lang w:val="bg-BG"/>
        </w:rPr>
        <w:t xml:space="preserve">строителни </w:t>
      </w:r>
      <w:r w:rsidRPr="00EF4B75">
        <w:rPr>
          <w:rFonts w:ascii="Verdana" w:eastAsia="Calibri" w:hAnsi="Verdana"/>
          <w:iCs/>
          <w:sz w:val="20"/>
          <w:szCs w:val="20"/>
        </w:rPr>
        <w:t>отпадъци при стриктно спазване на действащото законодателство и част ПУСО от работния проект.</w:t>
      </w:r>
      <w:r w:rsidRPr="00EF4B75">
        <w:rPr>
          <w:rFonts w:ascii="Verdana" w:eastAsia="Calibri" w:hAnsi="Verdana"/>
          <w:iCs/>
          <w:sz w:val="20"/>
          <w:szCs w:val="20"/>
          <w:lang w:val="bg-BG"/>
        </w:rPr>
        <w:t xml:space="preserve"> </w:t>
      </w:r>
      <w:r w:rsidRPr="00EF4B75">
        <w:rPr>
          <w:rFonts w:ascii="Verdana" w:eastAsia="Calibri" w:hAnsi="Verdana"/>
          <w:iCs/>
          <w:sz w:val="20"/>
          <w:szCs w:val="20"/>
        </w:rPr>
        <w:t>Ще се прилагат принципите на разделното събиране на отпадъци според Закона за управление на отпадъците</w:t>
      </w:r>
      <w:r w:rsidRPr="00EF4B75">
        <w:rPr>
          <w:rFonts w:ascii="Verdana" w:eastAsia="Calibri" w:hAnsi="Verdana"/>
          <w:iCs/>
          <w:sz w:val="20"/>
          <w:szCs w:val="20"/>
          <w:lang w:val="bg-BG"/>
        </w:rPr>
        <w:t>.</w:t>
      </w:r>
    </w:p>
    <w:p w14:paraId="2AABC829" w14:textId="77777777" w:rsidR="00C710B0" w:rsidRPr="00EF4B75" w:rsidRDefault="00C710B0" w:rsidP="00B10E02">
      <w:pPr>
        <w:numPr>
          <w:ilvl w:val="2"/>
          <w:numId w:val="19"/>
        </w:numPr>
        <w:spacing w:after="120"/>
        <w:ind w:left="0" w:firstLine="0"/>
        <w:jc w:val="both"/>
        <w:outlineLvl w:val="2"/>
        <w:rPr>
          <w:rFonts w:ascii="Verdana" w:eastAsia="Calibri" w:hAnsi="Verdana"/>
          <w:iCs/>
          <w:sz w:val="20"/>
          <w:szCs w:val="20"/>
          <w:lang w:val="bg-BG"/>
        </w:rPr>
      </w:pPr>
      <w:r w:rsidRPr="00EF4B75">
        <w:rPr>
          <w:rFonts w:ascii="Verdana" w:eastAsia="Calibri" w:hAnsi="Verdana"/>
          <w:iCs/>
          <w:sz w:val="20"/>
          <w:szCs w:val="20"/>
          <w:lang w:val="bg-BG"/>
        </w:rPr>
        <w:t>Изпълнителят е задължен:</w:t>
      </w:r>
    </w:p>
    <w:p w14:paraId="1B2A97D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iCs/>
          <w:kern w:val="24"/>
          <w:sz w:val="20"/>
          <w:szCs w:val="20"/>
          <w:lang w:val="bg-BG" w:eastAsia="bg-BG"/>
        </w:rPr>
      </w:pPr>
      <w:r w:rsidRPr="00EF4B75">
        <w:rPr>
          <w:rFonts w:ascii="Verdana" w:eastAsia="Calibri" w:hAnsi="Verdana"/>
          <w:kern w:val="24"/>
          <w:sz w:val="20"/>
          <w:szCs w:val="20"/>
          <w:lang w:val="bg-BG" w:eastAsia="bg-BG"/>
        </w:rPr>
        <w:t>да изготви и попълва транспортния дневник на строителните отпадъци при извършването на СМР.</w:t>
      </w:r>
    </w:p>
    <w:p w14:paraId="4C0F45B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да изготви отчет за изпълнение на плана за управление на СО.</w:t>
      </w:r>
    </w:p>
    <w:p w14:paraId="00F1F23F"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да прилага копия на първични счетоводни документи и други документи за приемане на отпадъците.</w:t>
      </w:r>
    </w:p>
    <w:p w14:paraId="5CE704E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Информационни  материали</w:t>
      </w:r>
    </w:p>
    <w:p w14:paraId="25B4A7C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w:t>
      </w:r>
    </w:p>
    <w:p w14:paraId="1E946A2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Информационната табела, изисквана съгл. чл. 157, ал. 5 от ЗУТ се изработва от Изпълнителя по модел, предоставен от Възложителя. </w:t>
      </w:r>
    </w:p>
    <w:p w14:paraId="3EB87E15"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Нанасяне на повреди на съоръжения на други фирми, експлоатационни дружества и/или физически лица</w:t>
      </w:r>
    </w:p>
    <w:p w14:paraId="46C9BC6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w:t>
      </w:r>
    </w:p>
    <w:p w14:paraId="444D8DEA"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Всички щети по съоръжения и/или имущество на други фирми и/или физически лица, причинени от Изпълнителя, са единствено негова отговорност и той заплаща всички разходи, свързани с техния ремонт и/или възстановяване. </w:t>
      </w:r>
    </w:p>
    <w:p w14:paraId="6E4A2352"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длъжен до 3 /три/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 В противен случай, стойността на ремонта и/или възстановяването се приспада от гаранцията за изпълнение.</w:t>
      </w:r>
    </w:p>
    <w:p w14:paraId="2D39EE69" w14:textId="77777777" w:rsidR="00C710B0" w:rsidRPr="00EF4B75" w:rsidRDefault="00C710B0" w:rsidP="00B10E02">
      <w:pPr>
        <w:numPr>
          <w:ilvl w:val="0"/>
          <w:numId w:val="19"/>
        </w:numPr>
        <w:spacing w:after="120"/>
        <w:ind w:left="0" w:firstLine="0"/>
        <w:outlineLvl w:val="3"/>
        <w:rPr>
          <w:rFonts w:ascii="Verdana" w:hAnsi="Verdana"/>
          <w:b/>
          <w:i/>
          <w:sz w:val="20"/>
          <w:szCs w:val="20"/>
          <w:lang w:val="bg-BG"/>
        </w:rPr>
      </w:pPr>
      <w:r w:rsidRPr="00EF4B75">
        <w:rPr>
          <w:rFonts w:ascii="Verdana" w:hAnsi="Verdana"/>
          <w:b/>
          <w:i/>
          <w:iCs/>
          <w:sz w:val="20"/>
          <w:szCs w:val="20"/>
          <w:lang w:val="bg-BG"/>
        </w:rPr>
        <w:t>СПЕЦИФИЧНИ ИЗИСКВАНИЯ ПРИ ИЗВЪРШВАНЕ НА СТРОИТЕЛНО-МОНТАЖНИТЕ РАБОТИ</w:t>
      </w:r>
      <w:r w:rsidRPr="00EF4B75">
        <w:rPr>
          <w:rFonts w:ascii="Verdana" w:hAnsi="Verdana"/>
          <w:b/>
          <w:i/>
          <w:iCs/>
          <w:sz w:val="20"/>
          <w:szCs w:val="20"/>
          <w:lang w:val="bg-BG"/>
        </w:rPr>
        <w:br/>
      </w:r>
    </w:p>
    <w:p w14:paraId="227C0218"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ПОДГОТВИТЕЛНИ РАБОТИ</w:t>
      </w:r>
    </w:p>
    <w:p w14:paraId="0A69254B"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lastRenderedPageBreak/>
        <w:t>Почистване на площадката, организиране на складовите помещения и осигуряване на временно ел. захранване и захранване с вода.</w:t>
      </w:r>
    </w:p>
    <w:p w14:paraId="7EC8682A"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В случай на крайна нужда и само след изричното писмено съгласие на Възложителя, Изпълнителят се задължава да изсече и изкорени храстите и дърветата в обхвата на строително монтажните работи.</w:t>
      </w:r>
    </w:p>
    <w:p w14:paraId="6950FCC1"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r w:rsidRPr="00EF4B75">
        <w:rPr>
          <w:rFonts w:ascii="Verdana" w:hAnsi="Verdana" w:cs="Arial"/>
          <w:b/>
          <w:i/>
          <w:sz w:val="20"/>
          <w:szCs w:val="20"/>
          <w:lang w:val="bg-BG"/>
        </w:rPr>
        <w:t>ДЕМОНТАЖНИ РАБОТИ</w:t>
      </w:r>
    </w:p>
    <w:p w14:paraId="62FD6EB9"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Преди започването на всякакъв вид демонтажни или други работи на строежа се проверяват инсталациите - напрежението и водата да са изключени централно, следи се внимателно за допълнителни и неизвестни инсталации. При откриване на неизвестни инсталации се уведомява незабавно техническия ръководител и координатора по БЗР.</w:t>
      </w:r>
    </w:p>
    <w:p w14:paraId="2F8D9DA7"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Отпадъците ще се извозват с ръчни колички извън сградата на филтърния корпус - до контейнерите.</w:t>
      </w:r>
    </w:p>
    <w:p w14:paraId="66E5DF77"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b/>
          <w:i/>
          <w:sz w:val="20"/>
          <w:szCs w:val="20"/>
          <w:lang w:val="bg-BG"/>
        </w:rPr>
      </w:pPr>
      <w:r w:rsidRPr="00EF4B75">
        <w:rPr>
          <w:rFonts w:ascii="Verdana" w:hAnsi="Verdana" w:cs="Arial"/>
          <w:b/>
          <w:i/>
          <w:sz w:val="20"/>
          <w:szCs w:val="20"/>
          <w:lang w:val="bg-BG"/>
        </w:rPr>
        <w:t>БЕТОННИ</w:t>
      </w:r>
      <w:r w:rsidRPr="00EF4B75">
        <w:rPr>
          <w:rFonts w:ascii="Verdana" w:hAnsi="Verdana"/>
          <w:b/>
          <w:i/>
          <w:sz w:val="20"/>
          <w:szCs w:val="20"/>
          <w:lang w:val="bg-BG"/>
        </w:rPr>
        <w:t>, КОФРАЖНИ И АРМИРОВЪЧНИ РАБОТИ</w:t>
      </w:r>
    </w:p>
    <w:p w14:paraId="1BBAC33B"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Бетоните, кофражни и армировъчни работи се изпълняват в съответствие с изискванията на одобрения работен проект и Наредба № 3 за контрол и приемане на бетонни и стоманобетонни конструкции обн., дв, бр. 97 от 25 ноември 1994 г., изм., бр. 53 от 11 юни 1999 г.</w:t>
      </w:r>
    </w:p>
    <w:p w14:paraId="66E0709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Изпълнителят може да използва само бетонни смеси, които отговарят на </w:t>
      </w:r>
      <w:r w:rsidRPr="00EF4B75">
        <w:rPr>
          <w:rFonts w:ascii="Verdana" w:hAnsi="Verdana"/>
          <w:b/>
          <w:sz w:val="20"/>
          <w:szCs w:val="20"/>
          <w:lang w:val="bg-BG"/>
        </w:rPr>
        <w:t>изискванията на Проекта</w:t>
      </w:r>
      <w:r w:rsidRPr="00EF4B75">
        <w:rPr>
          <w:rFonts w:ascii="Verdana" w:hAnsi="Verdana"/>
          <w:sz w:val="20"/>
          <w:szCs w:val="20"/>
          <w:lang w:val="bg-BG"/>
        </w:rPr>
        <w:t xml:space="preserve"> и са придружени с протоколи доказващи качеството на бетона от лицензирана лаборатория.</w:t>
      </w:r>
    </w:p>
    <w:p w14:paraId="4B4C5FF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Пробите за изпитване на бетонната якост трябва да бъдат взети от мястото на приготвяне на бетона и/или от мястото на полагане. Изискванията за приготвяне, транспортиране и полагане на бетонни смеси, както и методите за тяхното изпитване са определени с БДС EN 206-1:2002/NА:2008 или еквивалент.</w:t>
      </w:r>
    </w:p>
    <w:p w14:paraId="4C0A8463"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Всички бетонови смеси трябва да се приготвят при стриктното спазване рецептата за бетон за съответния клас. Особено внимание да се обърне на превоза, полагането и уплътняването на бетоновата смес.</w:t>
      </w:r>
    </w:p>
    <w:p w14:paraId="4A8594E5"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Техническите изисквания за бетона, трябва да отговарят на БДС EN 206-1:2002 Част 1: Спецификация, свойства, производство и съответствие или еквивалент.</w:t>
      </w:r>
    </w:p>
    <w:p w14:paraId="01ADE13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Употребата на бетонни помпи за полагане трябва да бъде разрешена от Строителния надзор при спазване на технологията, организацията и безопасност на работа на строителя.</w:t>
      </w:r>
    </w:p>
    <w:p w14:paraId="06A6EF61"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Уплътняването на бетонната смес трябва да се извърши, както е съгласувано със Строителния надзор.</w:t>
      </w:r>
    </w:p>
    <w:p w14:paraId="4D3A0646"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Бетонът се полага на пластове не по-големи от 30 см  за армиран бетон и 50см  за масов бетон, с изключение където друго е одобрено от Строителния надзор. Всеки пласт трябва да бъде положен и вибриран преди изсипването на следващия, така че да се избегне увреждане на несвързалия бетон и разделяне на повърхността на бетона на отделни части. Всеки пласт трябва да бъде вибриран така, че да се избегне образуването на празнини между него и  предишния пласт.</w:t>
      </w:r>
    </w:p>
    <w:p w14:paraId="460F9871"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Работната фуга трябва да бъде почистена от отпадъци, останки от инертен материал, циментово мляко и да бъде измита. Новият бетон трябва да бъде излят върху влажна, но не мокра работна фуга. Първите порции от новия бетон трябва да имат по-голямо цименто-пясъчно съдържание и да бъдат вибрирани много внимателно, за да се постигне добра връзка между двата пласта.</w:t>
      </w:r>
    </w:p>
    <w:p w14:paraId="5F57FC9E"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Изпълнителят е отговорен и трябва да вземе всички необходими мерки, за да осигури качество на бетонните работи, и на произведените бетонни конструкции и елементи, като отчита вредното влияние на ниски (под +5°С) и </w:t>
      </w:r>
      <w:r w:rsidRPr="00EF4B75">
        <w:rPr>
          <w:rFonts w:ascii="Verdana" w:hAnsi="Verdana"/>
          <w:sz w:val="20"/>
          <w:szCs w:val="20"/>
          <w:lang w:val="bg-BG"/>
        </w:rPr>
        <w:lastRenderedPageBreak/>
        <w:t>високи (над 30°С) температури на въздуха през деня и нощта, както и такива от студ, сняг и лед.</w:t>
      </w:r>
    </w:p>
    <w:p w14:paraId="4D8323D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 рязка промяна на температурата, заледяване, съсъхване и т.н.). </w:t>
      </w:r>
    </w:p>
    <w:p w14:paraId="3B04001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Изпълнението на кофражите и скелето трябва да осигуряват поемането на предвидените в проекта постоянни и временни товари без опасност за работниците и авария на конструкциите. Те трябва да осигуряват и предаването на действащите товари върху земната основа или върху вече изпълнени носещи конструкции.</w:t>
      </w:r>
    </w:p>
    <w:p w14:paraId="2385847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Когато се използва инвентарно скеле, Изпълнителят трябва да представи на Строителния надзор за одобряване сертификат, указващ неговата носимоспособност и типови схеми за монтажа му.</w:t>
      </w:r>
    </w:p>
    <w:p w14:paraId="5438D0CE"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Изграждането на скелето наето или собственост на Изпълнителя, се извършва при спазване на всички технологични изисквания на производителя, осигуряващи безопасната му експлоатация.</w:t>
      </w:r>
    </w:p>
    <w:p w14:paraId="22AF526B"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Отговорност за качественото изграждане и безопасната експлоатация на скелето носи единствено Изпълнителя.</w:t>
      </w:r>
    </w:p>
    <w:p w14:paraId="3AF995B5"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Направата на скелето се контролира и приема от Строителния надзор.</w:t>
      </w:r>
    </w:p>
    <w:p w14:paraId="13F11B7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Използваният кофраж трябва да бъде с добро качество, без грапавини, наранени повърхности и пукнатини. Материалите използвани за кофраж подлежат на одобрение от Строителния надзор. </w:t>
      </w:r>
    </w:p>
    <w:p w14:paraId="23B8895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Изграждането на използваният от Изпълнителя кофраж, се извършва при спазване на всички технологични изисквания на производителя, осигуряващи безопасната му експлоатация.</w:t>
      </w:r>
    </w:p>
    <w:p w14:paraId="79799CE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Кофражът трябва да се свали по такъв начин, че да не увреди бетона и  да го предпази от създаване в него на някакви допълнителни напрежения. </w:t>
      </w:r>
    </w:p>
    <w:p w14:paraId="49854300"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Армировката трябва да се достави от фирма, притежаваща валиден лиценз за производство и/или монтаж на армировъчна стомана.</w:t>
      </w:r>
    </w:p>
    <w:p w14:paraId="18684539"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От всяка партида армировка трябва да бъдат проведени контролни измервания и оглед. Направените констатации  се отразяват в дневник.</w:t>
      </w:r>
    </w:p>
    <w:p w14:paraId="73345699"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3авършените армировъчни работи се приемат от Строителния надзор и проектанта. </w:t>
      </w:r>
    </w:p>
    <w:p w14:paraId="39EB22F2"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Армировъчната стомана не трябва да бъде замърсена и трябва да бъде укрепена по такъв начин, че да се избегне деформация на прътите.</w:t>
      </w:r>
    </w:p>
    <w:p w14:paraId="0CA85F0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Изпълнението трябва да бъде в съответствие с чертежите, спецификациите на прътите. За детайли на куки, огъващи диаметри, закотвящи дължини и бетонно покритие и др., да се гледат детайлите на чертежите и спецификациите на армировката.</w:t>
      </w:r>
    </w:p>
    <w:p w14:paraId="3252637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Снаждания на армировката  се извършват само на означените в проекта места.</w:t>
      </w:r>
    </w:p>
    <w:p w14:paraId="1DBE907E"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r w:rsidRPr="00EF4B75">
        <w:rPr>
          <w:rFonts w:ascii="Verdana" w:hAnsi="Verdana" w:cs="Arial"/>
          <w:b/>
          <w:i/>
          <w:sz w:val="20"/>
          <w:szCs w:val="20"/>
          <w:lang w:val="bg-BG"/>
        </w:rPr>
        <w:t>СМР ПО ИЗГРАЖДАНЕ НА ЕЛ.ИНСТАЛАЦИЯ И КИП И А</w:t>
      </w:r>
    </w:p>
    <w:p w14:paraId="32B9F775"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При извършване на СМР по изграждане на електроинсталацията на съоръжението трябва да се спазват всички изисквания на Наредба №3 – Наредба за устройството на електрическите уредби и електропроводните линии/НУЕУЕЛ/, „,Наредба № Iз-1971 за строително-технически правила и норми за осигуряване на безопасност при пожар и други приложими нормативни документи, включително инструкциите за експлоатация на фирмите-производител на оборудването.</w:t>
      </w:r>
    </w:p>
    <w:p w14:paraId="23571A7F"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bookmarkStart w:id="24" w:name="_Toc361839104"/>
      <w:bookmarkStart w:id="25" w:name="_Toc353289508"/>
      <w:bookmarkStart w:id="26" w:name="_Toc310119515"/>
      <w:bookmarkStart w:id="27" w:name="_Toc295419054"/>
      <w:bookmarkStart w:id="28" w:name="_Toc270683336"/>
      <w:bookmarkStart w:id="29" w:name="_Toc233791687"/>
      <w:bookmarkStart w:id="30" w:name="_Toc228019090"/>
      <w:bookmarkStart w:id="31" w:name="_Toc156796762"/>
      <w:r w:rsidRPr="00EF4B75">
        <w:rPr>
          <w:rFonts w:ascii="Verdana" w:hAnsi="Verdana" w:cs="Arial"/>
          <w:b/>
          <w:i/>
          <w:sz w:val="20"/>
          <w:szCs w:val="20"/>
          <w:lang w:val="bg-BG"/>
        </w:rPr>
        <w:lastRenderedPageBreak/>
        <w:t>ИЗИСКВАНИЯ ПРИ ИЗВЪРШВАНЕ НА ЗАВАРЪЧНИ И ОГНЕВИ РАБОТИ</w:t>
      </w:r>
      <w:bookmarkEnd w:id="24"/>
      <w:bookmarkEnd w:id="25"/>
      <w:bookmarkEnd w:id="26"/>
      <w:bookmarkEnd w:id="27"/>
      <w:bookmarkEnd w:id="28"/>
      <w:bookmarkEnd w:id="29"/>
      <w:bookmarkEnd w:id="30"/>
      <w:bookmarkEnd w:id="31"/>
    </w:p>
    <w:p w14:paraId="5FA04F8E"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bookmarkStart w:id="32" w:name="_Toc361839105"/>
      <w:r w:rsidRPr="00EF4B75">
        <w:rPr>
          <w:rFonts w:ascii="Verdana" w:hAnsi="Verdana"/>
          <w:iCs/>
          <w:sz w:val="20"/>
          <w:szCs w:val="20"/>
          <w:lang w:val="bg-BG"/>
        </w:rPr>
        <w:t>Да се спазват предпазните мерки посочени в План за безопасност и здраве при извършване на електрозаваръчни работи;</w:t>
      </w:r>
      <w:bookmarkEnd w:id="32"/>
    </w:p>
    <w:p w14:paraId="2418D72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Заваръчни работи се извършват само от квалифициран и упълномощен персонал.</w:t>
      </w:r>
    </w:p>
    <w:p w14:paraId="6801A69D"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МАТЕРИАЛИ ЗА ИЗПЪЛНЕНИЕ НА ДОГОВОРА – СПЕЦИФИЧНИ ИЗИСКВАНИЯ</w:t>
      </w:r>
    </w:p>
    <w:p w14:paraId="2261B386"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Стомана S235JR по БДС EN 10025 или еквивалент.</w:t>
      </w:r>
    </w:p>
    <w:p w14:paraId="1930D108"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Стомана S355JR по БДС EN 10025 или еквивалент.</w:t>
      </w:r>
    </w:p>
    <w:p w14:paraId="00CFDFF9"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Горещовалцувани двойно-Т профили НЕ по EN 53-62 или еквивалент.</w:t>
      </w:r>
    </w:p>
    <w:p w14:paraId="41D0128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 xml:space="preserve">Студеноформувани правоъгълни затворени профили </w:t>
      </w:r>
      <w:r w:rsidRPr="00EF4B75">
        <w:rPr>
          <w:rFonts w:ascii="Verdana" w:eastAsia="Calibri" w:hAnsi="Verdana"/>
          <w:iCs/>
          <w:sz w:val="20"/>
          <w:szCs w:val="20"/>
          <w:lang w:val="en-US"/>
        </w:rPr>
        <w:t>RHS</w:t>
      </w:r>
      <w:r w:rsidRPr="00EF4B75">
        <w:rPr>
          <w:rFonts w:ascii="Verdana" w:eastAsia="Calibri" w:hAnsi="Verdana"/>
          <w:iCs/>
          <w:sz w:val="20"/>
          <w:szCs w:val="20"/>
          <w:lang w:val="bg-BG"/>
        </w:rPr>
        <w:t xml:space="preserve"> по </w:t>
      </w:r>
      <w:r w:rsidRPr="00EF4B75">
        <w:rPr>
          <w:rFonts w:ascii="Verdana" w:eastAsia="Calibri" w:hAnsi="Verdana"/>
          <w:iCs/>
          <w:sz w:val="20"/>
          <w:szCs w:val="20"/>
          <w:lang w:val="en-US"/>
        </w:rPr>
        <w:t>EN 10219-2</w:t>
      </w:r>
      <w:r w:rsidRPr="00EF4B75">
        <w:rPr>
          <w:rFonts w:ascii="Verdana" w:eastAsia="Calibri" w:hAnsi="Verdana"/>
          <w:iCs/>
          <w:sz w:val="20"/>
          <w:szCs w:val="20"/>
          <w:lang w:val="bg-BG"/>
        </w:rPr>
        <w:t xml:space="preserve"> или еквивалент</w:t>
      </w:r>
      <w:r w:rsidRPr="00EF4B75">
        <w:rPr>
          <w:rFonts w:ascii="Verdana" w:eastAsia="Calibri" w:hAnsi="Verdana"/>
          <w:iCs/>
          <w:sz w:val="20"/>
          <w:szCs w:val="20"/>
          <w:lang w:val="en-US"/>
        </w:rPr>
        <w:t>.</w:t>
      </w:r>
    </w:p>
    <w:p w14:paraId="66645C73" w14:textId="77777777" w:rsidR="00C710B0" w:rsidRPr="00EF4B75" w:rsidRDefault="00C710B0" w:rsidP="00B10E02">
      <w:pPr>
        <w:numPr>
          <w:ilvl w:val="1"/>
          <w:numId w:val="19"/>
        </w:numPr>
        <w:ind w:hanging="792"/>
        <w:rPr>
          <w:rFonts w:ascii="Verdana" w:eastAsia="Calibri" w:hAnsi="Verdana"/>
          <w:iCs/>
          <w:sz w:val="20"/>
          <w:szCs w:val="20"/>
          <w:lang w:val="bg-BG"/>
        </w:rPr>
      </w:pPr>
      <w:r w:rsidRPr="00EF4B75">
        <w:rPr>
          <w:rFonts w:ascii="Verdana" w:eastAsia="Calibri" w:hAnsi="Verdana"/>
          <w:iCs/>
          <w:sz w:val="20"/>
          <w:szCs w:val="20"/>
          <w:lang w:val="bg-BG"/>
        </w:rPr>
        <w:t xml:space="preserve">Студеноформувани </w:t>
      </w:r>
      <w:r w:rsidRPr="00EF4B75">
        <w:rPr>
          <w:rFonts w:ascii="Verdana" w:eastAsia="Calibri" w:hAnsi="Verdana"/>
          <w:iCs/>
          <w:sz w:val="20"/>
          <w:szCs w:val="20"/>
          <w:lang w:val="en-US"/>
        </w:rPr>
        <w:t>U</w:t>
      </w:r>
      <w:r w:rsidRPr="00EF4B75">
        <w:rPr>
          <w:rFonts w:ascii="Verdana" w:eastAsia="Calibri" w:hAnsi="Verdana"/>
          <w:iCs/>
          <w:sz w:val="20"/>
          <w:szCs w:val="20"/>
          <w:lang w:val="bg-BG"/>
        </w:rPr>
        <w:t xml:space="preserve"> профили по БДС EN 10162:2003 или еквивалент.</w:t>
      </w:r>
    </w:p>
    <w:p w14:paraId="333B9A0B" w14:textId="77777777" w:rsidR="00C710B0" w:rsidRPr="00EF4B75" w:rsidRDefault="00C710B0" w:rsidP="00C710B0">
      <w:pPr>
        <w:ind w:left="360"/>
        <w:rPr>
          <w:rFonts w:ascii="Verdana" w:eastAsia="Calibri" w:hAnsi="Verdana"/>
          <w:iCs/>
          <w:sz w:val="20"/>
          <w:szCs w:val="20"/>
          <w:lang w:val="bg-BG"/>
        </w:rPr>
      </w:pPr>
    </w:p>
    <w:p w14:paraId="109171EA"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БЕЗОПАСНОСТ И ЗДРАВЕ</w:t>
      </w:r>
    </w:p>
    <w:p w14:paraId="36CBD049"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Мерки за безопасност</w:t>
      </w:r>
    </w:p>
    <w:p w14:paraId="440255CA" w14:textId="77777777" w:rsidR="00C710B0" w:rsidRPr="00EF4B75" w:rsidRDefault="00C710B0" w:rsidP="00C710B0">
      <w:pPr>
        <w:spacing w:after="120"/>
        <w:jc w:val="both"/>
        <w:outlineLvl w:val="2"/>
        <w:rPr>
          <w:rFonts w:ascii="Verdana" w:hAnsi="Verdana"/>
          <w:iCs/>
          <w:sz w:val="20"/>
          <w:szCs w:val="20"/>
          <w:lang w:val="bg-BG"/>
        </w:rPr>
      </w:pPr>
      <w:r w:rsidRPr="00EF4B75">
        <w:rPr>
          <w:rFonts w:ascii="Verdana" w:hAnsi="Verdana"/>
          <w:iCs/>
          <w:sz w:val="20"/>
          <w:szCs w:val="20"/>
          <w:lang w:val="bg-BG"/>
        </w:rPr>
        <w:t>Изпълнителят трябва:</w:t>
      </w:r>
    </w:p>
    <w:p w14:paraId="28A1F4FC"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спазва стриктно изискванията на действащото законодателство, уреждащо здравословните и безопасни условия на труд;</w:t>
      </w:r>
    </w:p>
    <w:p w14:paraId="68402FC7"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се грижи за безопасността на всички лица, които имат право да бъдат на площадката;</w:t>
      </w:r>
    </w:p>
    <w:p w14:paraId="0175C308"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полага разумни усилия за поддържане на площадката и обекта свободни от ненужни препятствия, за да избегне опасност за тези лица;</w:t>
      </w:r>
    </w:p>
    <w:p w14:paraId="1DC7C64D"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осигури и поддържа в изправност всички необходими лични предпазни средства на своите служители, ангажирани с изпълнение на договора.</w:t>
      </w:r>
    </w:p>
    <w:p w14:paraId="140F3AE3"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bookmarkStart w:id="33" w:name="_Toc350497918"/>
      <w:bookmarkStart w:id="34" w:name="_Toc319046878"/>
      <w:bookmarkStart w:id="35" w:name="_Toc258938060"/>
      <w:bookmarkStart w:id="36" w:name="_Toc258928076"/>
      <w:bookmarkStart w:id="37" w:name="_Toc257816084"/>
      <w:bookmarkStart w:id="38" w:name="_Toc257815915"/>
      <w:bookmarkStart w:id="39" w:name="_Toc257815746"/>
      <w:bookmarkStart w:id="40" w:name="_Toc257815576"/>
      <w:bookmarkStart w:id="41" w:name="_Toc257801025"/>
      <w:bookmarkStart w:id="42" w:name="_Toc257800856"/>
      <w:bookmarkStart w:id="43" w:name="_Toc257800328"/>
      <w:bookmarkStart w:id="44" w:name="_Toc257799392"/>
      <w:bookmarkStart w:id="45" w:name="_Toc257710166"/>
      <w:r w:rsidRPr="00EF4B75">
        <w:rPr>
          <w:rFonts w:ascii="Verdana" w:eastAsia="Calibri" w:hAnsi="Verdana"/>
          <w:b/>
          <w:i/>
          <w:iCs/>
          <w:sz w:val="20"/>
          <w:szCs w:val="20"/>
          <w:lang w:val="bg-BG"/>
        </w:rPr>
        <w:t>Служител по безопасността</w:t>
      </w:r>
      <w:bookmarkEnd w:id="33"/>
      <w:bookmarkEnd w:id="34"/>
      <w:bookmarkEnd w:id="35"/>
      <w:bookmarkEnd w:id="36"/>
      <w:bookmarkEnd w:id="37"/>
      <w:bookmarkEnd w:id="38"/>
      <w:bookmarkEnd w:id="39"/>
      <w:bookmarkEnd w:id="40"/>
      <w:bookmarkEnd w:id="41"/>
      <w:bookmarkEnd w:id="42"/>
      <w:bookmarkEnd w:id="43"/>
      <w:bookmarkEnd w:id="44"/>
      <w:bookmarkEnd w:id="45"/>
    </w:p>
    <w:p w14:paraId="2752DD50" w14:textId="77777777" w:rsidR="00C710B0" w:rsidRPr="00EF4B75" w:rsidRDefault="00C710B0" w:rsidP="00B10E02">
      <w:pPr>
        <w:numPr>
          <w:ilvl w:val="2"/>
          <w:numId w:val="19"/>
        </w:numPr>
        <w:spacing w:after="120"/>
        <w:ind w:left="0" w:firstLine="0"/>
        <w:jc w:val="both"/>
        <w:rPr>
          <w:rFonts w:ascii="Verdana" w:hAnsi="Verdana"/>
          <w:iCs/>
          <w:sz w:val="20"/>
          <w:szCs w:val="20"/>
          <w:lang w:val="bg-BG"/>
        </w:rPr>
      </w:pPr>
      <w:r w:rsidRPr="00EF4B75">
        <w:rPr>
          <w:rFonts w:ascii="Verdana" w:hAnsi="Verdana"/>
          <w:iCs/>
          <w:sz w:val="20"/>
          <w:szCs w:val="20"/>
          <w:lang w:val="bg-BG"/>
        </w:rPr>
        <w:t xml:space="preserve">Изпълнителят трябва да назначи служител по безопасността, който да отговаря за координирането и контролирането на здравето и безопасността на площадката. Това лице трябва да е с подходящата квалификация за извършване на подобна работа и трябва да има правомощията да издава необходимите инструкции и да взима защитни мерки, за да се предотвратят </w:t>
      </w:r>
      <w:r w:rsidRPr="00EF4B75">
        <w:rPr>
          <w:rFonts w:ascii="Verdana" w:eastAsia="Calibri" w:hAnsi="Verdana"/>
          <w:sz w:val="20"/>
          <w:szCs w:val="20"/>
          <w:lang w:val="bg-BG"/>
        </w:rPr>
        <w:t>инциденти</w:t>
      </w:r>
      <w:r w:rsidRPr="00EF4B75">
        <w:rPr>
          <w:rFonts w:ascii="Verdana" w:hAnsi="Verdana"/>
          <w:iCs/>
          <w:sz w:val="20"/>
          <w:szCs w:val="20"/>
          <w:lang w:val="bg-BG"/>
        </w:rPr>
        <w:t>.</w:t>
      </w:r>
    </w:p>
    <w:p w14:paraId="310102CB"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 случаите когато на строежа се налага използването на съоръжения за които са в сила изискванията на Наредба за безопасната експлоатация и технически надзор на повдигателни съоръжения/ДВ. Бр.73 от 2010/, то всички дейности по доставка, монтаж и привеждането на съответните съоръжения и площадката около тях, в състояние годно за експлоатация и узаконяване от органите за технически надзор са за сметка на Изпълнителя</w:t>
      </w:r>
    </w:p>
    <w:p w14:paraId="0ED4F4D6"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sz w:val="20"/>
          <w:szCs w:val="20"/>
          <w:lang w:val="bg-BG"/>
        </w:rPr>
        <w:t>Преди започване на работа на строителната площадка Изпълнителя е длъжен да извърши оценка на риска с предварително обявените подизпълнители(ако има такива) и ръководителя на ПСПВ Панчарево - /копие от документите от оценката на риска да се предоставят на контролиращия служител и ръководителя на ПСПВ Панчарево.</w:t>
      </w:r>
    </w:p>
    <w:p w14:paraId="1AC171BA"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sz w:val="20"/>
          <w:szCs w:val="20"/>
          <w:lang w:val="bg-BG"/>
        </w:rPr>
        <w:t>При изпълнение на огневи работи Изпълнителя се задължава:</w:t>
      </w:r>
    </w:p>
    <w:p w14:paraId="0A349C57" w14:textId="77777777" w:rsidR="00C710B0" w:rsidRPr="00EF4B75" w:rsidRDefault="00C710B0" w:rsidP="00B10E02">
      <w:pPr>
        <w:numPr>
          <w:ilvl w:val="2"/>
          <w:numId w:val="19"/>
        </w:numPr>
        <w:spacing w:after="120"/>
        <w:jc w:val="both"/>
        <w:outlineLvl w:val="2"/>
        <w:rPr>
          <w:rFonts w:ascii="Verdana" w:hAnsi="Verdana"/>
          <w:iCs/>
          <w:sz w:val="20"/>
          <w:szCs w:val="20"/>
          <w:lang w:val="bg-BG"/>
        </w:rPr>
      </w:pPr>
      <w:r w:rsidRPr="00EF4B75">
        <w:rPr>
          <w:rFonts w:ascii="Verdana" w:hAnsi="Verdana"/>
          <w:sz w:val="20"/>
          <w:szCs w:val="20"/>
          <w:lang w:val="bg-BG"/>
        </w:rPr>
        <w:t>Да осигури необходимите пожаротехнически средства съгласно Приложение №2, към чл.3, ал.2, т.35 от Наредба №</w:t>
      </w:r>
      <w:r w:rsidRPr="00EF4B75">
        <w:rPr>
          <w:rFonts w:ascii="Verdana" w:hAnsi="Verdana"/>
          <w:sz w:val="20"/>
          <w:szCs w:val="20"/>
        </w:rPr>
        <w:t xml:space="preserve"> I</w:t>
      </w:r>
      <w:r w:rsidRPr="00EF4B75">
        <w:rPr>
          <w:rFonts w:ascii="Verdana" w:hAnsi="Verdana"/>
          <w:sz w:val="20"/>
          <w:szCs w:val="20"/>
          <w:lang w:val="bg-BG"/>
        </w:rPr>
        <w:t>з-1971 за строително-технически правила и норми за осигуряване на безопасност при пожар;</w:t>
      </w:r>
    </w:p>
    <w:p w14:paraId="1F5E746F" w14:textId="77777777" w:rsidR="00C710B0" w:rsidRPr="00EF4B75" w:rsidRDefault="00C710B0" w:rsidP="00B10E02">
      <w:pPr>
        <w:numPr>
          <w:ilvl w:val="2"/>
          <w:numId w:val="19"/>
        </w:numPr>
        <w:spacing w:after="120"/>
        <w:jc w:val="both"/>
        <w:outlineLvl w:val="2"/>
        <w:rPr>
          <w:rFonts w:ascii="Verdana" w:hAnsi="Verdana"/>
          <w:iCs/>
          <w:sz w:val="20"/>
          <w:szCs w:val="20"/>
          <w:lang w:val="bg-BG"/>
        </w:rPr>
      </w:pPr>
      <w:r w:rsidRPr="00EF4B75">
        <w:rPr>
          <w:rFonts w:ascii="Verdana" w:hAnsi="Verdana"/>
          <w:sz w:val="20"/>
          <w:szCs w:val="20"/>
          <w:lang w:val="bg-BG"/>
        </w:rPr>
        <w:lastRenderedPageBreak/>
        <w:t>Да издаде Акт за огневи работи, Приложение №9 към чл.68, ал.1 от Наредба №</w:t>
      </w:r>
      <w:r w:rsidRPr="00EF4B75">
        <w:rPr>
          <w:rFonts w:ascii="Verdana" w:hAnsi="Verdana"/>
          <w:sz w:val="20"/>
          <w:szCs w:val="20"/>
        </w:rPr>
        <w:t xml:space="preserve"> I</w:t>
      </w:r>
      <w:r w:rsidRPr="00EF4B75">
        <w:rPr>
          <w:rFonts w:ascii="Verdana" w:hAnsi="Verdana"/>
          <w:sz w:val="20"/>
          <w:szCs w:val="20"/>
          <w:lang w:val="bg-BG"/>
        </w:rPr>
        <w:t>з-2377 от 15.09.201г. за правилата и нормите за пожарна безопасност при експлоатация на обектите.</w:t>
      </w:r>
    </w:p>
    <w:p w14:paraId="05A598B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АВАРИЙНИ СИТУАЦИИ ПО ВРЕМЕ НА СТРОИТЕЛСТВОТО</w:t>
      </w:r>
    </w:p>
    <w:p w14:paraId="3CE039CC"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 случай, че възникне аварийна ситуация по време на изпълнение на работите на обекта и в обхвата на обекта, Изпълнителят е длъжен да започне работа по отстраняване на аварията незабавно. </w:t>
      </w:r>
    </w:p>
    <w:p w14:paraId="011627BC"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 случай, че възникне авария по време на строителството, но не по време на изпълнение на работите на обекта,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14:paraId="49FF0035" w14:textId="77777777" w:rsidR="00C710B0" w:rsidRPr="00EF4B75" w:rsidRDefault="00C710B0" w:rsidP="00C710B0">
      <w:pPr>
        <w:spacing w:after="120"/>
        <w:jc w:val="both"/>
        <w:outlineLvl w:val="2"/>
        <w:rPr>
          <w:rFonts w:ascii="Verdana" w:hAnsi="Verdana"/>
          <w:iCs/>
          <w:sz w:val="20"/>
          <w:szCs w:val="20"/>
          <w:lang w:val="bg-BG"/>
        </w:rPr>
      </w:pPr>
    </w:p>
    <w:p w14:paraId="56B7D1D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ИЗПРОБВАНЕ И ПРЕДАВАНЕ</w:t>
      </w:r>
    </w:p>
    <w:p w14:paraId="64F9E937"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Общи пояснения</w:t>
      </w:r>
    </w:p>
    <w:p w14:paraId="6274C11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направи всички необходими тестове, за да потвърди съответствието между извършените работи и изискванията.</w:t>
      </w:r>
    </w:p>
    <w:p w14:paraId="34206E9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изпрати известие до Контролиращия служител минимум 7 дни преди започване на тестовете.</w:t>
      </w:r>
    </w:p>
    <w:p w14:paraId="5B3F6B86"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тестове са за сметка на Изпълнителя.</w:t>
      </w:r>
    </w:p>
    <w:p w14:paraId="2B0CD74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необходимо да извърши лабораторни измервания от акредитирана  ел. лаборатория на всички ел.съоръжения:</w:t>
      </w:r>
    </w:p>
    <w:p w14:paraId="26AAE82E"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импеданса  на контура „фаза – защитен проводник“;</w:t>
      </w:r>
    </w:p>
    <w:p w14:paraId="0599E117"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съпротивление на защитни и заземителни уредби;</w:t>
      </w:r>
    </w:p>
    <w:p w14:paraId="7B5CE18E"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съпротивление на изолация на кабели.</w:t>
      </w:r>
    </w:p>
    <w:p w14:paraId="3545F940" w14:textId="77777777" w:rsidR="00C710B0" w:rsidRPr="00EF4B75" w:rsidRDefault="00C710B0" w:rsidP="00B10E02">
      <w:pPr>
        <w:numPr>
          <w:ilvl w:val="2"/>
          <w:numId w:val="19"/>
        </w:numPr>
        <w:spacing w:after="120"/>
        <w:ind w:left="0" w:firstLine="0"/>
        <w:jc w:val="both"/>
        <w:rPr>
          <w:rFonts w:ascii="Verdana" w:hAnsi="Verdana"/>
          <w:iCs/>
          <w:snapToGrid w:val="0"/>
          <w:sz w:val="20"/>
          <w:szCs w:val="20"/>
          <w:lang w:val="bg-BG" w:eastAsia="bg-BG"/>
        </w:rPr>
      </w:pPr>
      <w:r w:rsidRPr="00EF4B75">
        <w:rPr>
          <w:rFonts w:ascii="Verdana" w:hAnsi="Verdana"/>
          <w:iCs/>
          <w:snapToGrid w:val="0"/>
          <w:sz w:val="20"/>
          <w:szCs w:val="20"/>
          <w:lang w:val="bg-BG" w:eastAsia="bg-BG"/>
        </w:rPr>
        <w:t>За всички ел. съоръжения трябва да бъдат представени протоколи.</w:t>
      </w:r>
    </w:p>
    <w:p w14:paraId="5877DF0B" w14:textId="77777777" w:rsidR="00C710B0" w:rsidRPr="00EF4B75" w:rsidRDefault="00C710B0" w:rsidP="00B10E02">
      <w:pPr>
        <w:numPr>
          <w:ilvl w:val="2"/>
          <w:numId w:val="19"/>
        </w:numPr>
        <w:spacing w:after="120"/>
        <w:ind w:left="0" w:firstLine="0"/>
        <w:jc w:val="both"/>
        <w:outlineLvl w:val="2"/>
        <w:rPr>
          <w:rFonts w:ascii="Verdana" w:eastAsia="Arial Unicode MS" w:hAnsi="Verdana"/>
          <w:i/>
          <w:iCs/>
          <w:sz w:val="20"/>
          <w:szCs w:val="20"/>
          <w:lang w:val="bg-BG"/>
        </w:rPr>
      </w:pPr>
      <w:r w:rsidRPr="00EF4B75">
        <w:rPr>
          <w:rFonts w:ascii="Verdana" w:eastAsia="Arial Unicode MS" w:hAnsi="Verdana"/>
          <w:iCs/>
          <w:sz w:val="20"/>
          <w:szCs w:val="20"/>
          <w:lang w:val="bg-BG"/>
        </w:rPr>
        <w:t>Приемането на извършените СМР се извършва чрез подписване на актове и протоколи по време на строителството, съгласно Наредба №3 от 31.07.2003г.</w:t>
      </w:r>
    </w:p>
    <w:p w14:paraId="09B49E30" w14:textId="77777777" w:rsidR="00C710B0" w:rsidRPr="00EF4B75" w:rsidRDefault="00C710B0" w:rsidP="00B10E02">
      <w:pPr>
        <w:numPr>
          <w:ilvl w:val="2"/>
          <w:numId w:val="19"/>
        </w:numPr>
        <w:spacing w:after="120"/>
        <w:ind w:left="0" w:firstLine="0"/>
        <w:jc w:val="both"/>
        <w:outlineLvl w:val="2"/>
        <w:rPr>
          <w:rFonts w:ascii="Verdana" w:eastAsia="Arial Unicode MS" w:hAnsi="Verdana"/>
          <w:iCs/>
          <w:sz w:val="20"/>
          <w:szCs w:val="20"/>
          <w:lang w:val="bg-BG"/>
        </w:rPr>
      </w:pPr>
      <w:r w:rsidRPr="00EF4B75">
        <w:rPr>
          <w:rFonts w:ascii="Verdana" w:eastAsia="Arial Unicode MS" w:hAnsi="Verdana"/>
          <w:iCs/>
          <w:sz w:val="20"/>
          <w:szCs w:val="20"/>
          <w:lang w:val="bg-BG"/>
        </w:rPr>
        <w:t>След съставяне на горните протоколи без забележки, съоръжението се въвежда в експлоатация с разрешение за ползване.</w:t>
      </w:r>
    </w:p>
    <w:p w14:paraId="71254E35"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bookmarkStart w:id="46" w:name="_Hlt535732607"/>
      <w:bookmarkEnd w:id="46"/>
      <w:r w:rsidRPr="00EF4B75">
        <w:rPr>
          <w:rFonts w:ascii="Verdana" w:eastAsia="Calibri" w:hAnsi="Verdana"/>
          <w:b/>
          <w:i/>
          <w:iCs/>
          <w:sz w:val="20"/>
          <w:szCs w:val="20"/>
          <w:lang w:val="bg-BG"/>
        </w:rPr>
        <w:t>Екзекутивни Документи</w:t>
      </w:r>
    </w:p>
    <w:p w14:paraId="3F363EFD"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ще подготви и поддържа  в  актуално състояние 1 /един/ пълен комплект от данни за изпълнението на обекта "както е построен", показващи точните местонахождения "както е построено", размери и детайли от работата както е изпълнена. Тези данни ще се съхраняват на площадката. </w:t>
      </w:r>
    </w:p>
    <w:p w14:paraId="1F1B53F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Не по-късно от 7 работни</w:t>
      </w:r>
      <w:r w:rsidRPr="00EF4B75">
        <w:rPr>
          <w:rFonts w:ascii="Verdana" w:hAnsi="Verdana"/>
          <w:iCs/>
          <w:sz w:val="20"/>
          <w:szCs w:val="20"/>
          <w:lang w:val="en-US"/>
        </w:rPr>
        <w:t xml:space="preserve"> </w:t>
      </w:r>
      <w:r w:rsidRPr="00EF4B75">
        <w:rPr>
          <w:rFonts w:ascii="Verdana" w:hAnsi="Verdana"/>
          <w:iCs/>
          <w:sz w:val="20"/>
          <w:szCs w:val="20"/>
          <w:lang w:val="bg-BG"/>
        </w:rPr>
        <w:t>дни след окончателното завършване на строително-монтажните работи на обекта, Изпълнителят ще предостави на Възложителя екзекутивни чертежи в три екземпляра, показвайки целия обект така, както е изпълнен. Изпълнителят трябва да получи съгласието на Възложителя по отношение на техния формат и пълнота, системата за еталониране и други подробности.</w:t>
      </w:r>
    </w:p>
    <w:p w14:paraId="76700AD5"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lastRenderedPageBreak/>
        <w:t>ГАРАНЦИОНЕН СРОК И ГАРАНЦИОННО ОБСЛУЖВАНЕ</w:t>
      </w:r>
    </w:p>
    <w:p w14:paraId="435C75C1"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Гаранционен срок за извършените СМР</w:t>
      </w:r>
    </w:p>
    <w:p w14:paraId="4D1E480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Гаранционният срок за извършените строителни и монтажни работи са съгласно определените в чл.20, ал.4 от Наредба № 2 от 31 юли 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Изпълнителят се задължава да отстранява за своя сметка скритите недостатъци и появилите се впоследствие дефекти в поетия гаранционен срок.</w:t>
      </w:r>
    </w:p>
    <w:p w14:paraId="1DBD0E81"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Гаранционен срок на оборудването и  гаранционно обслужване</w:t>
      </w:r>
    </w:p>
    <w:p w14:paraId="78E230EB" w14:textId="77777777" w:rsidR="00C710B0" w:rsidRPr="00EF4B75" w:rsidRDefault="00C710B0" w:rsidP="00B10E02">
      <w:pPr>
        <w:numPr>
          <w:ilvl w:val="2"/>
          <w:numId w:val="19"/>
        </w:numPr>
        <w:spacing w:after="120"/>
        <w:ind w:left="0" w:firstLine="0"/>
        <w:jc w:val="both"/>
        <w:outlineLvl w:val="2"/>
        <w:rPr>
          <w:rFonts w:ascii="Verdana" w:hAnsi="Verdana"/>
          <w:b/>
          <w:bCs/>
          <w:i/>
          <w:iCs/>
          <w:sz w:val="20"/>
          <w:szCs w:val="20"/>
          <w:lang w:val="bg-BG"/>
        </w:rPr>
      </w:pPr>
      <w:r w:rsidRPr="00EF4B75">
        <w:rPr>
          <w:rFonts w:ascii="Verdana" w:hAnsi="Verdana"/>
          <w:iCs/>
          <w:sz w:val="20"/>
          <w:szCs w:val="20"/>
          <w:lang w:val="bg-BG"/>
        </w:rPr>
        <w:t>Гаранционният срок на монтираното оборудване, предмет на Договора е 24 месеца.</w:t>
      </w:r>
    </w:p>
    <w:p w14:paraId="187BA135"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Гаранционният срок на оборудването, предмет на договора, започва да тече от датата на Акт Образец 15.</w:t>
      </w:r>
    </w:p>
    <w:p w14:paraId="59E42F3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осигури гаранционно обслужване на монтираното оборудване, предмет на Договора, като обслужва за своя сметка монтираните съоръжения, реагира в аварийни ситуации, както и подменя за своя сметка всички дефектирали при нормална работа монтирани съоръжения.</w:t>
      </w:r>
    </w:p>
    <w:p w14:paraId="21F43D54"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Гаранцията на оборудването, предмет на договора, е в сила при правилна експлоатация от страна на Възложителя. </w:t>
      </w:r>
    </w:p>
    <w:p w14:paraId="31E18C05" w14:textId="77777777" w:rsidR="00C710B0" w:rsidRPr="00EF4B75" w:rsidRDefault="00C710B0" w:rsidP="00B10E02">
      <w:pPr>
        <w:numPr>
          <w:ilvl w:val="1"/>
          <w:numId w:val="19"/>
        </w:numPr>
        <w:spacing w:after="120"/>
        <w:ind w:left="0" w:firstLine="0"/>
        <w:jc w:val="both"/>
        <w:outlineLvl w:val="2"/>
        <w:rPr>
          <w:rFonts w:ascii="Verdana" w:hAnsi="Verdana"/>
          <w:b/>
          <w:bCs/>
          <w:i/>
          <w:iCs/>
          <w:sz w:val="20"/>
          <w:szCs w:val="20"/>
          <w:lang w:val="bg-BG"/>
        </w:rPr>
      </w:pPr>
      <w:r w:rsidRPr="00EF4B75">
        <w:rPr>
          <w:rFonts w:ascii="Verdana" w:hAnsi="Verdana"/>
          <w:iCs/>
          <w:sz w:val="20"/>
          <w:szCs w:val="20"/>
          <w:lang w:val="bg-BG"/>
        </w:rPr>
        <w:t>По време на гаранционния срок на оборудването:</w:t>
      </w:r>
    </w:p>
    <w:p w14:paraId="34C560C0" w14:textId="77777777" w:rsidR="00C710B0" w:rsidRPr="00EF4B75" w:rsidRDefault="00C710B0" w:rsidP="00B10E02">
      <w:pPr>
        <w:numPr>
          <w:ilvl w:val="2"/>
          <w:numId w:val="19"/>
        </w:numPr>
        <w:spacing w:after="120"/>
        <w:ind w:left="0" w:firstLine="0"/>
        <w:jc w:val="both"/>
        <w:rPr>
          <w:rFonts w:ascii="Verdana" w:eastAsia="Calibri" w:hAnsi="Verdana"/>
          <w:snapToGrid w:val="0"/>
          <w:sz w:val="20"/>
          <w:szCs w:val="20"/>
          <w:lang w:val="bg-BG"/>
        </w:rPr>
      </w:pPr>
      <w:r w:rsidRPr="00EF4B75">
        <w:rPr>
          <w:rFonts w:ascii="Verdana" w:eastAsia="Calibri" w:hAnsi="Verdana"/>
          <w:snapToGrid w:val="0"/>
          <w:sz w:val="20"/>
          <w:szCs w:val="20"/>
          <w:lang w:val="bg-BG"/>
        </w:rPr>
        <w:t>Изпълнителят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w:t>
      </w:r>
    </w:p>
    <w:p w14:paraId="131D83CA" w14:textId="77777777" w:rsidR="00C710B0" w:rsidRPr="00EF4B75" w:rsidRDefault="00C710B0" w:rsidP="00B10E02">
      <w:pPr>
        <w:numPr>
          <w:ilvl w:val="2"/>
          <w:numId w:val="19"/>
        </w:numPr>
        <w:spacing w:after="120"/>
        <w:ind w:left="0" w:firstLine="0"/>
        <w:jc w:val="both"/>
        <w:rPr>
          <w:rFonts w:ascii="Verdana" w:eastAsia="Calibri" w:hAnsi="Verdana"/>
          <w:snapToGrid w:val="0"/>
          <w:sz w:val="20"/>
          <w:szCs w:val="20"/>
          <w:lang w:val="bg-BG"/>
        </w:rPr>
      </w:pPr>
      <w:r w:rsidRPr="00EF4B75">
        <w:rPr>
          <w:rFonts w:ascii="Verdana" w:eastAsia="Calibri" w:hAnsi="Verdana"/>
          <w:snapToGrid w:val="0"/>
          <w:sz w:val="20"/>
          <w:szCs w:val="20"/>
          <w:lang w:val="bg-BG"/>
        </w:rPr>
        <w:t>Изпълнителят ще използва само оригинални части на производителя на съответното оборудване;</w:t>
      </w:r>
    </w:p>
    <w:p w14:paraId="6E558E48" w14:textId="77777777" w:rsidR="00C710B0" w:rsidRDefault="00C710B0" w:rsidP="00C710B0">
      <w:pPr>
        <w:rPr>
          <w:rFonts w:ascii="Verdana" w:hAnsi="Verdana"/>
          <w:sz w:val="20"/>
          <w:szCs w:val="20"/>
          <w:lang w:val="bg-BG"/>
        </w:rPr>
      </w:pPr>
    </w:p>
    <w:p w14:paraId="36D8CC78" w14:textId="57AF4256" w:rsidR="00EF4B75" w:rsidRPr="00B73AC5" w:rsidRDefault="00EF4B75" w:rsidP="00B10E02">
      <w:pPr>
        <w:numPr>
          <w:ilvl w:val="0"/>
          <w:numId w:val="19"/>
        </w:numPr>
        <w:spacing w:after="120"/>
        <w:ind w:left="0" w:firstLine="0"/>
        <w:jc w:val="both"/>
        <w:outlineLvl w:val="3"/>
        <w:rPr>
          <w:rFonts w:ascii="Verdana" w:hAnsi="Verdana"/>
          <w:bCs/>
          <w:spacing w:val="-3"/>
          <w:sz w:val="20"/>
          <w:szCs w:val="20"/>
          <w:lang w:val="bg-BG"/>
        </w:rPr>
      </w:pPr>
      <w:r>
        <w:rPr>
          <w:rFonts w:ascii="Verdana" w:hAnsi="Verdana"/>
          <w:sz w:val="20"/>
          <w:szCs w:val="20"/>
          <w:lang w:val="bg-BG"/>
        </w:rPr>
        <w:t xml:space="preserve"> </w:t>
      </w:r>
      <w:r w:rsidRPr="002E7955">
        <w:rPr>
          <w:rFonts w:ascii="Verdana" w:hAnsi="Verdana"/>
          <w:b/>
          <w:sz w:val="20"/>
          <w:szCs w:val="20"/>
          <w:lang w:val="bg-BG"/>
        </w:rPr>
        <w:t>ПОДИЗПЪЛНИТЕЛ</w:t>
      </w:r>
      <w:r>
        <w:rPr>
          <w:rFonts w:ascii="Verdana" w:hAnsi="Verdana"/>
          <w:b/>
          <w:sz w:val="20"/>
          <w:szCs w:val="20"/>
          <w:lang w:val="bg-BG"/>
        </w:rPr>
        <w:t xml:space="preserve"> </w:t>
      </w:r>
    </w:p>
    <w:p w14:paraId="3628E419" w14:textId="77777777" w:rsidR="00EF4B75" w:rsidRPr="00B73AC5" w:rsidRDefault="00EF4B75" w:rsidP="00B10E02">
      <w:pPr>
        <w:numPr>
          <w:ilvl w:val="1"/>
          <w:numId w:val="19"/>
        </w:numPr>
        <w:spacing w:after="120"/>
        <w:jc w:val="both"/>
        <w:outlineLvl w:val="3"/>
        <w:rPr>
          <w:rStyle w:val="ala54"/>
          <w:rFonts w:ascii="Verdana" w:hAnsi="Verdana" w:cs="Tahoma"/>
          <w:color w:val="000000"/>
          <w:sz w:val="20"/>
          <w:szCs w:val="20"/>
          <w:lang w:val="bg-BG"/>
        </w:rPr>
      </w:pPr>
      <w:r w:rsidRPr="00B73AC5">
        <w:rPr>
          <w:rStyle w:val="ala54"/>
          <w:rFonts w:ascii="Verdana" w:hAnsi="Verdana" w:cs="Tahoma"/>
          <w:color w:val="000000"/>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59C3580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6146F7D"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905E6AD" w14:textId="77777777" w:rsidR="00EF4B75" w:rsidRPr="005A06EB" w:rsidRDefault="00EF4B75" w:rsidP="00B10E02">
      <w:pPr>
        <w:numPr>
          <w:ilvl w:val="1"/>
          <w:numId w:val="19"/>
        </w:numPr>
        <w:spacing w:after="120"/>
        <w:jc w:val="both"/>
        <w:outlineLvl w:val="3"/>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026F53A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3E8776D"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953009">
        <w:rPr>
          <w:rFonts w:ascii="Verdana" w:hAnsi="Verdana" w:cs="Tahoma"/>
          <w:color w:val="000000"/>
          <w:sz w:val="20"/>
          <w:szCs w:val="20"/>
          <w:lang w:val="bg-BG"/>
        </w:rPr>
        <w:lastRenderedPageBreak/>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по </w:t>
      </w:r>
      <w:r w:rsidRPr="005A06EB">
        <w:rPr>
          <w:rFonts w:ascii="Verdana" w:hAnsi="Verdana" w:cs="Tahoma"/>
          <w:color w:val="FF0000"/>
          <w:sz w:val="20"/>
          <w:szCs w:val="20"/>
          <w:lang w:val="bg-BG"/>
        </w:rPr>
        <w:t>този член,</w:t>
      </w:r>
      <w:r w:rsidRPr="005A06EB">
        <w:rPr>
          <w:rFonts w:ascii="Verdana" w:hAnsi="Verdana" w:cs="Tahoma"/>
          <w:color w:val="000000"/>
          <w:sz w:val="20"/>
          <w:szCs w:val="20"/>
          <w:lang w:val="bg-BG"/>
        </w:rPr>
        <w:t xml:space="preserve"> когато искането за плащане е оспорено, до момента на отстраняване на причината за отказа.</w:t>
      </w:r>
    </w:p>
    <w:p w14:paraId="083A3099"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3B671731"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CF19787"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B4F2275"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05E9CBA2"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535B341"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282AC7AA"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3A92C3"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3E1CF9B0" w14:textId="77777777" w:rsidR="00EF4B75" w:rsidRPr="009C0CC0" w:rsidRDefault="00EF4B75" w:rsidP="00EF4B75">
      <w:pPr>
        <w:spacing w:before="120" w:after="120"/>
        <w:jc w:val="both"/>
        <w:rPr>
          <w:rFonts w:ascii="Verdana" w:hAnsi="Verdana"/>
          <w:b/>
          <w:sz w:val="20"/>
          <w:szCs w:val="20"/>
          <w:lang w:val="bg-BG"/>
        </w:rPr>
      </w:pPr>
      <w:r w:rsidRPr="009F75E5">
        <w:rPr>
          <w:rFonts w:ascii="Verdana" w:hAnsi="Verdana" w:cs="Tahoma"/>
          <w:color w:val="000000"/>
          <w:sz w:val="20"/>
          <w:szCs w:val="20"/>
          <w:lang w:val="bg-BG"/>
        </w:rPr>
        <w:t xml:space="preserve"> </w:t>
      </w:r>
    </w:p>
    <w:p w14:paraId="3A3B5C8D" w14:textId="77777777" w:rsidR="00EF4B75" w:rsidRPr="00815B8B" w:rsidRDefault="00EF4B75" w:rsidP="00EF4B75">
      <w:pPr>
        <w:keepLines/>
        <w:spacing w:before="120" w:after="120"/>
        <w:jc w:val="both"/>
        <w:rPr>
          <w:rFonts w:ascii="Verdana" w:hAnsi="Verdana"/>
          <w:b/>
          <w:sz w:val="20"/>
          <w:szCs w:val="20"/>
          <w:lang w:val="bg-BG"/>
        </w:rPr>
      </w:pPr>
      <w:r w:rsidRPr="00815B8B">
        <w:rPr>
          <w:rFonts w:ascii="Verdana" w:hAnsi="Verdana"/>
          <w:b/>
          <w:sz w:val="20"/>
          <w:szCs w:val="20"/>
          <w:lang w:val="bg-BG"/>
        </w:rPr>
        <w:br w:type="page"/>
      </w:r>
    </w:p>
    <w:p w14:paraId="0534E9B2" w14:textId="73BEE48A" w:rsidR="00EF4B75" w:rsidRPr="00EF4B75" w:rsidRDefault="00EF4B75" w:rsidP="00B10E02">
      <w:pPr>
        <w:numPr>
          <w:ilvl w:val="0"/>
          <w:numId w:val="19"/>
        </w:numPr>
        <w:spacing w:after="120"/>
        <w:ind w:left="0" w:firstLine="0"/>
        <w:jc w:val="both"/>
        <w:outlineLvl w:val="3"/>
        <w:rPr>
          <w:rFonts w:ascii="Verdana" w:hAnsi="Verdana"/>
          <w:sz w:val="20"/>
          <w:szCs w:val="20"/>
          <w:lang w:val="bg-BG"/>
        </w:rPr>
        <w:sectPr w:rsidR="00EF4B75" w:rsidRPr="00EF4B75" w:rsidSect="00D8445B">
          <w:headerReference w:type="default" r:id="rId18"/>
          <w:pgSz w:w="11909" w:h="16834" w:code="9"/>
          <w:pgMar w:top="1440" w:right="1440" w:bottom="1440" w:left="1440" w:header="737" w:footer="584" w:gutter="0"/>
          <w:cols w:space="708"/>
          <w:docGrid w:linePitch="360"/>
        </w:sectPr>
      </w:pPr>
    </w:p>
    <w:p w14:paraId="29EC35C1" w14:textId="77777777" w:rsidR="00305057" w:rsidRPr="00EF4B75" w:rsidRDefault="00305057" w:rsidP="00BC2149">
      <w:pPr>
        <w:tabs>
          <w:tab w:val="num" w:pos="501"/>
          <w:tab w:val="num" w:pos="1080"/>
        </w:tabs>
        <w:spacing w:before="120" w:after="120"/>
        <w:ind w:left="453"/>
        <w:jc w:val="both"/>
        <w:rPr>
          <w:rFonts w:ascii="Verdana" w:hAnsi="Verdana"/>
          <w:bCs/>
          <w:spacing w:val="-3"/>
          <w:sz w:val="20"/>
          <w:szCs w:val="20"/>
          <w:lang w:val="bg-BG"/>
        </w:rPr>
      </w:pPr>
    </w:p>
    <w:p w14:paraId="5C985F43" w14:textId="77777777" w:rsidR="00DF13BE" w:rsidRDefault="00DF13BE" w:rsidP="00910426">
      <w:pPr>
        <w:jc w:val="center"/>
        <w:rPr>
          <w:rFonts w:ascii="Verdana" w:hAnsi="Verdana"/>
          <w:b/>
          <w:sz w:val="20"/>
          <w:szCs w:val="20"/>
          <w:lang w:val="bg-BG"/>
        </w:rPr>
      </w:pPr>
    </w:p>
    <w:p w14:paraId="7F374074" w14:textId="31F1E51A" w:rsidR="00815B8B" w:rsidRPr="00910426" w:rsidRDefault="00815B8B" w:rsidP="00910426">
      <w:pPr>
        <w:keepLines/>
        <w:spacing w:before="120" w:after="120"/>
        <w:jc w:val="center"/>
        <w:rPr>
          <w:rFonts w:ascii="Verdana" w:hAnsi="Verdana"/>
          <w:b/>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47" w:name="_Ref21230702"/>
      <w:bookmarkStart w:id="48" w:name="_Ref64275411"/>
      <w:r w:rsidRPr="00815B8B">
        <w:rPr>
          <w:rFonts w:ascii="Verdana" w:hAnsi="Verdana"/>
          <w:b/>
          <w:bCs/>
          <w:sz w:val="20"/>
          <w:szCs w:val="20"/>
          <w:lang w:val="bg-BG"/>
        </w:rPr>
        <w:lastRenderedPageBreak/>
        <w:t>ЦЕНОВИ ДОКУМЕНТ</w:t>
      </w:r>
      <w:bookmarkEnd w:id="47"/>
    </w:p>
    <w:p w14:paraId="5C713BEC" w14:textId="77777777" w:rsidR="00D065D6" w:rsidRPr="00E71704" w:rsidRDefault="00D065D6" w:rsidP="00B10E02">
      <w:pPr>
        <w:numPr>
          <w:ilvl w:val="0"/>
          <w:numId w:val="12"/>
        </w:numPr>
        <w:spacing w:after="200" w:line="276" w:lineRule="auto"/>
        <w:jc w:val="both"/>
        <w:rPr>
          <w:rFonts w:ascii="Verdana" w:hAnsi="Verdana"/>
          <w:b/>
          <w:sz w:val="20"/>
          <w:szCs w:val="20"/>
          <w:lang w:val="bg-BG"/>
        </w:rPr>
      </w:pPr>
      <w:r w:rsidRPr="00E71704">
        <w:rPr>
          <w:rFonts w:ascii="Verdana" w:hAnsi="Verdana"/>
          <w:b/>
          <w:sz w:val="20"/>
          <w:szCs w:val="20"/>
          <w:lang w:val="bg-BG"/>
        </w:rPr>
        <w:t>ОБЩИ ПОЛОЖЕНИЯ</w:t>
      </w:r>
    </w:p>
    <w:p w14:paraId="4B630CC3"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 xml:space="preserve">Посочените в Количествено - стойностната сметка (КСС) от този раздел единични цени, оферирани от </w:t>
      </w:r>
      <w:hyperlink w:anchor="изпълнител" w:history="1">
        <w:r w:rsidRPr="0063141D">
          <w:rPr>
            <w:rFonts w:ascii="Verdana" w:hAnsi="Verdana"/>
            <w:iCs/>
            <w:sz w:val="20"/>
            <w:szCs w:val="20"/>
            <w:lang w:val="bg-BG"/>
          </w:rPr>
          <w:t>Изпълнителя</w:t>
        </w:r>
      </w:hyperlink>
      <w:r w:rsidRPr="0063141D">
        <w:rPr>
          <w:rFonts w:ascii="Verdana" w:hAnsi="Verdana"/>
          <w:iCs/>
          <w:sz w:val="20"/>
          <w:szCs w:val="20"/>
          <w:lang w:val="bg-BG"/>
        </w:rPr>
        <w:t xml:space="preserve"> за изпълнение и приети от Възложителя с подписването на договора, включват всички договорни задължения на Изпълнителя по договора, било подразбиращи се или изрично упоменати. </w:t>
      </w:r>
    </w:p>
    <w:p w14:paraId="31ED83E2"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Цените включват всички разходи и такси при изпълнението на изискванията на Раздел А: „Техническо задание предмет на договора”.</w:t>
      </w:r>
    </w:p>
    <w:p w14:paraId="7FE95648" w14:textId="681CDD9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Единичните цени са без ДДС, изразени в български лева</w:t>
      </w:r>
      <w:r w:rsidR="00281889">
        <w:rPr>
          <w:rFonts w:ascii="Verdana" w:hAnsi="Verdana"/>
          <w:iCs/>
          <w:sz w:val="20"/>
          <w:szCs w:val="20"/>
          <w:lang w:val="bg-BG"/>
        </w:rPr>
        <w:t xml:space="preserve"> </w:t>
      </w:r>
      <w:r w:rsidRPr="0063141D">
        <w:rPr>
          <w:rFonts w:ascii="Verdana" w:hAnsi="Verdana"/>
          <w:iCs/>
          <w:sz w:val="20"/>
          <w:szCs w:val="20"/>
          <w:lang w:val="bg-BG"/>
        </w:rPr>
        <w:t>и закръглени с точност до втория знак след десетичната запетая.</w:t>
      </w:r>
    </w:p>
    <w:p w14:paraId="550EFE61" w14:textId="7CDC2A2C"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При извозване на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3B41C22E"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 xml:space="preserve">Всички единични цени, предлагани от Участниците, трябва да са съобразени с изискванията, посочени в документацията за участие, включително в </w:t>
      </w:r>
      <w:hyperlink w:anchor="работенпроект" w:history="1">
        <w:r w:rsidRPr="0063141D">
          <w:rPr>
            <w:rFonts w:ascii="Verdana" w:hAnsi="Verdana"/>
            <w:iCs/>
            <w:sz w:val="20"/>
            <w:szCs w:val="20"/>
            <w:lang w:val="bg-BG"/>
          </w:rPr>
          <w:t>Работния Инвестиционен проект</w:t>
        </w:r>
      </w:hyperlink>
      <w:r w:rsidRPr="0063141D">
        <w:rPr>
          <w:rFonts w:ascii="Verdana" w:hAnsi="Verdana"/>
          <w:iCs/>
          <w:sz w:val="20"/>
          <w:szCs w:val="20"/>
          <w:lang w:val="bg-BG"/>
        </w:rPr>
        <w:t>.</w:t>
      </w:r>
    </w:p>
    <w:p w14:paraId="64C32A9D"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На Изпълнителя не са гарантирани количества и продължителност на дейностите.</w:t>
      </w:r>
    </w:p>
    <w:p w14:paraId="2E46A2F3"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Информационната табела, изисквана съгласно чл.157, ал. 5 от ЗУТ се изработва от Изпълнителя по модел, предоставен от Възложителя.</w:t>
      </w:r>
    </w:p>
    <w:p w14:paraId="66E61CEA" w14:textId="464F0EC8"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Цените ще са постоянни за срока на Договора.</w:t>
      </w:r>
    </w:p>
    <w:p w14:paraId="44FD1E30" w14:textId="77777777" w:rsidR="00F97B7C" w:rsidRPr="0063141D" w:rsidRDefault="00F97B7C" w:rsidP="00B10E02">
      <w:pPr>
        <w:numPr>
          <w:ilvl w:val="0"/>
          <w:numId w:val="12"/>
        </w:numPr>
        <w:spacing w:after="200" w:line="276" w:lineRule="auto"/>
        <w:jc w:val="both"/>
        <w:rPr>
          <w:rFonts w:ascii="Verdana" w:hAnsi="Verdana"/>
          <w:b/>
          <w:sz w:val="20"/>
          <w:szCs w:val="20"/>
          <w:lang w:val="bg-BG"/>
        </w:rPr>
      </w:pPr>
      <w:r w:rsidRPr="0063141D">
        <w:rPr>
          <w:rFonts w:ascii="Verdana" w:hAnsi="Verdana"/>
          <w:b/>
          <w:sz w:val="20"/>
          <w:szCs w:val="20"/>
          <w:lang w:val="bg-BG"/>
        </w:rPr>
        <w:t>Непредвидени разходи</w:t>
      </w:r>
    </w:p>
    <w:p w14:paraId="3D7BEC42"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 xml:space="preserve">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14:paraId="56236B21"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14:paraId="27D1B1F3" w14:textId="0F1BD2E2"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Непредвидени разходи ще се признават до</w:t>
      </w:r>
      <w:r w:rsidR="0022102A" w:rsidRPr="0063141D">
        <w:rPr>
          <w:rFonts w:ascii="Verdana" w:hAnsi="Verdana"/>
          <w:iCs/>
          <w:sz w:val="20"/>
          <w:szCs w:val="20"/>
          <w:lang w:val="bg-BG"/>
        </w:rPr>
        <w:t xml:space="preserve"> 10</w:t>
      </w:r>
      <w:r w:rsidRPr="0063141D">
        <w:rPr>
          <w:rFonts w:ascii="Verdana" w:hAnsi="Verdana"/>
          <w:iCs/>
          <w:sz w:val="20"/>
          <w:szCs w:val="20"/>
          <w:lang w:val="bg-BG"/>
        </w:rPr>
        <w:t xml:space="preserve"> % от предложената цена за изпълнение на обекта. </w:t>
      </w:r>
    </w:p>
    <w:p w14:paraId="32A46C67"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анализна цена на база актуален към момента на остойностяването Справочник за цените в строителството,  издание на СЕК. Предложената анализна цена се одобрява от Контролиращия служител.</w:t>
      </w:r>
    </w:p>
    <w:p w14:paraId="4FCB6F81" w14:textId="77777777" w:rsidR="007E3609" w:rsidRPr="0063141D" w:rsidRDefault="007E3609" w:rsidP="00BC2149">
      <w:pPr>
        <w:spacing w:after="200" w:line="276" w:lineRule="auto"/>
        <w:ind w:left="646"/>
        <w:jc w:val="both"/>
        <w:rPr>
          <w:rFonts w:ascii="Verdana" w:hAnsi="Verdana"/>
          <w:sz w:val="20"/>
          <w:szCs w:val="20"/>
          <w:lang w:val="bg-BG"/>
        </w:rPr>
      </w:pPr>
    </w:p>
    <w:p w14:paraId="0B8560BF" w14:textId="77777777" w:rsidR="00D065D6" w:rsidRPr="0063141D" w:rsidRDefault="00D065D6" w:rsidP="00B10E02">
      <w:pPr>
        <w:numPr>
          <w:ilvl w:val="0"/>
          <w:numId w:val="12"/>
        </w:numPr>
        <w:spacing w:after="200" w:line="276" w:lineRule="auto"/>
        <w:jc w:val="both"/>
        <w:rPr>
          <w:rFonts w:ascii="Verdana" w:hAnsi="Verdana"/>
          <w:sz w:val="20"/>
          <w:szCs w:val="20"/>
          <w:lang w:val="bg-BG"/>
        </w:rPr>
      </w:pPr>
      <w:r w:rsidRPr="0063141D">
        <w:rPr>
          <w:rFonts w:ascii="Verdana" w:hAnsi="Verdana"/>
          <w:b/>
          <w:sz w:val="20"/>
          <w:szCs w:val="20"/>
          <w:lang w:val="bg-BG"/>
        </w:rPr>
        <w:lastRenderedPageBreak/>
        <w:t>НАЧИН НА ПЛАЩАНЕ</w:t>
      </w:r>
    </w:p>
    <w:p w14:paraId="52CB10A2"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На заплащане подлежат само действително изпълнените работи и вложени в обекта материали, измерени и доказани с Протокол за изпълнени и подлежащи на изплащане видове СМР.</w:t>
      </w:r>
    </w:p>
    <w:p w14:paraId="534A061F"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Срокът за представяне на финалния Протокол за изпълнени и подлежащи на изплащане видове СМР е до 10 дни след цялостно приключване на строително-монтажните работи.</w:t>
      </w:r>
    </w:p>
    <w:p w14:paraId="59D9A2FC"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етапи.</w:t>
      </w:r>
    </w:p>
    <w:p w14:paraId="0D4E8194"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17CDD10D"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w:t>
      </w:r>
    </w:p>
    <w:p w14:paraId="4DD9A1BC"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11E841C" w14:textId="389688F0"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 xml:space="preserve">В случай, </w:t>
      </w:r>
      <w:r w:rsidR="009812DC">
        <w:rPr>
          <w:rFonts w:ascii="Verdana" w:hAnsi="Verdana"/>
          <w:sz w:val="20"/>
          <w:szCs w:val="20"/>
          <w:lang w:val="bg-BG"/>
        </w:rPr>
        <w:t xml:space="preserve">че </w:t>
      </w:r>
      <w:r w:rsidRPr="0063141D">
        <w:rPr>
          <w:rFonts w:ascii="Verdana" w:hAnsi="Verdana"/>
          <w:sz w:val="20"/>
          <w:szCs w:val="20"/>
          <w:lang w:val="bg-BG"/>
        </w:rPr>
        <w:t>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7ABF05B4"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67708191" w14:textId="77777777" w:rsidR="00D065D6" w:rsidRPr="0063141D" w:rsidRDefault="00D065D6" w:rsidP="00D065D6">
      <w:pPr>
        <w:rPr>
          <w:rFonts w:ascii="Verdana" w:hAnsi="Verdana"/>
          <w:sz w:val="20"/>
          <w:szCs w:val="20"/>
          <w:lang w:val="bg-BG"/>
        </w:rPr>
      </w:pPr>
    </w:p>
    <w:bookmarkEnd w:id="48"/>
    <w:p w14:paraId="08CC92EF" w14:textId="77777777" w:rsidR="00693750" w:rsidRDefault="00F31A40" w:rsidP="00B10E02">
      <w:pPr>
        <w:pStyle w:val="ListParagraph"/>
        <w:numPr>
          <w:ilvl w:val="0"/>
          <w:numId w:val="12"/>
        </w:numPr>
        <w:rPr>
          <w:rFonts w:ascii="Verdana" w:hAnsi="Verdana"/>
          <w:b/>
          <w:sz w:val="20"/>
          <w:szCs w:val="20"/>
          <w:lang w:val="bg-BG"/>
        </w:rPr>
        <w:sectPr w:rsidR="00693750" w:rsidSect="00EC478F">
          <w:pgSz w:w="11906" w:h="16838" w:code="9"/>
          <w:pgMar w:top="1134" w:right="1440" w:bottom="1276" w:left="1440" w:header="709" w:footer="266" w:gutter="0"/>
          <w:cols w:space="708"/>
          <w:vAlign w:val="center"/>
          <w:titlePg/>
          <w:docGrid w:linePitch="360"/>
        </w:sectPr>
      </w:pPr>
      <w:r w:rsidRPr="0063141D">
        <w:rPr>
          <w:rFonts w:ascii="Verdana" w:hAnsi="Verdana"/>
          <w:b/>
          <w:sz w:val="20"/>
          <w:szCs w:val="20"/>
          <w:lang w:val="bg-BG"/>
        </w:rPr>
        <w:t>ТАБЛИЦ</w:t>
      </w:r>
      <w:r w:rsidR="00F94824" w:rsidRPr="0063141D">
        <w:rPr>
          <w:rFonts w:ascii="Verdana" w:hAnsi="Verdana"/>
          <w:b/>
          <w:sz w:val="20"/>
          <w:szCs w:val="20"/>
          <w:lang w:val="bg-BG"/>
        </w:rPr>
        <w:t>А</w:t>
      </w:r>
      <w:r w:rsidRPr="0063141D">
        <w:rPr>
          <w:rFonts w:ascii="Verdana" w:hAnsi="Verdana"/>
          <w:b/>
          <w:sz w:val="20"/>
          <w:szCs w:val="20"/>
          <w:lang w:val="bg-BG"/>
        </w:rPr>
        <w:t xml:space="preserve"> КОЛИЧЕСТВЕНО-СТОЙНОСТНА СМЕТКА</w:t>
      </w:r>
    </w:p>
    <w:p w14:paraId="60ACC082" w14:textId="255B7FDE" w:rsidR="00815B8B" w:rsidRPr="0094661E" w:rsidRDefault="00815B8B" w:rsidP="00EC478F">
      <w:pPr>
        <w:spacing w:after="200" w:line="276" w:lineRule="auto"/>
        <w:jc w:val="center"/>
        <w:rPr>
          <w:rFonts w:ascii="Verdana" w:hAnsi="Verdana"/>
          <w:b/>
          <w:bCs/>
          <w:kern w:val="32"/>
          <w:sz w:val="20"/>
          <w:szCs w:val="20"/>
          <w:lang w:val="bg-BG"/>
        </w:rPr>
      </w:pPr>
      <w:bookmarkStart w:id="49" w:name="_Ref534250065"/>
      <w:r w:rsidRPr="00815B8B">
        <w:rPr>
          <w:rFonts w:ascii="Verdana" w:hAnsi="Verdana"/>
          <w:b/>
          <w:bCs/>
          <w:kern w:val="32"/>
          <w:sz w:val="20"/>
          <w:szCs w:val="20"/>
          <w:lang w:val="bg-BG"/>
        </w:rPr>
        <w:lastRenderedPageBreak/>
        <w:t>РАЗДЕЛ В: СПЕЦИФИЧНИ УСЛОВИЯ НА ДОГОВОРА</w:t>
      </w:r>
      <w:bookmarkEnd w:id="49"/>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875E1D">
          <w:pgSz w:w="11906" w:h="16838" w:code="9"/>
          <w:pgMar w:top="1134" w:right="1440" w:bottom="1276" w:left="1440" w:header="709" w:footer="266" w:gutter="0"/>
          <w:pgNumType w:start="56"/>
          <w:cols w:space="708"/>
          <w:vAlign w:val="center"/>
          <w:titlePg/>
          <w:docGrid w:linePitch="360"/>
        </w:sectPr>
      </w:pPr>
    </w:p>
    <w:p w14:paraId="549F5F78" w14:textId="77777777" w:rsidR="00815B8B" w:rsidRPr="00D8445B" w:rsidRDefault="00815B8B" w:rsidP="00815B8B">
      <w:pPr>
        <w:keepLines/>
        <w:spacing w:after="240"/>
        <w:jc w:val="center"/>
        <w:rPr>
          <w:rFonts w:ascii="Verdana" w:hAnsi="Verdana"/>
          <w:b/>
          <w:sz w:val="20"/>
          <w:szCs w:val="20"/>
          <w:lang w:val="bg-BG"/>
        </w:rPr>
      </w:pPr>
      <w:r w:rsidRPr="00D8445B">
        <w:rPr>
          <w:rFonts w:ascii="Verdana" w:hAnsi="Verdana"/>
          <w:b/>
          <w:sz w:val="20"/>
          <w:szCs w:val="20"/>
          <w:lang w:val="bg-BG"/>
        </w:rPr>
        <w:lastRenderedPageBreak/>
        <w:t>СПЕЦИФИЧНИ УСЛОВИЯ НА ДОГОВОРА</w:t>
      </w:r>
    </w:p>
    <w:p w14:paraId="087F111E" w14:textId="77777777" w:rsidR="00D8445B" w:rsidRPr="00D8445B" w:rsidRDefault="00D8445B" w:rsidP="00B10E02">
      <w:pPr>
        <w:keepLines/>
        <w:numPr>
          <w:ilvl w:val="0"/>
          <w:numId w:val="21"/>
        </w:numPr>
        <w:spacing w:after="120"/>
        <w:jc w:val="both"/>
        <w:rPr>
          <w:rFonts w:ascii="Verdana" w:hAnsi="Verdana"/>
          <w:b/>
          <w:bCs/>
          <w:sz w:val="20"/>
          <w:szCs w:val="20"/>
          <w:lang w:val="bg-BG"/>
        </w:rPr>
      </w:pPr>
      <w:bookmarkStart w:id="50" w:name="_Ref89483966"/>
      <w:r w:rsidRPr="00D8445B">
        <w:rPr>
          <w:rFonts w:ascii="Verdana" w:hAnsi="Verdana"/>
          <w:b/>
          <w:bCs/>
          <w:sz w:val="20"/>
          <w:szCs w:val="20"/>
          <w:lang w:val="bg-BG"/>
        </w:rPr>
        <w:t>НЕУСТОЙКИ</w:t>
      </w:r>
    </w:p>
    <w:p w14:paraId="6EC7CD77"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bCs/>
          <w:sz w:val="20"/>
          <w:szCs w:val="20"/>
          <w:lang w:val="bg-BG"/>
        </w:rPr>
        <w:t xml:space="preserve">Изпълнителят дължи на Възложителя неустойка в размер на 0,5 % (половин процент) от общата стойност на договора (без стойността на непредвидените разходи) без ДДС за всеки работен ден закъснение от </w:t>
      </w:r>
      <w:hyperlink w:anchor="графикзаизпълнение" w:history="1">
        <w:r w:rsidRPr="00D8445B">
          <w:rPr>
            <w:rFonts w:ascii="Verdana" w:hAnsi="Verdana"/>
            <w:sz w:val="20"/>
            <w:szCs w:val="20"/>
            <w:lang w:val="bg-BG"/>
          </w:rPr>
          <w:t>срока за изпълнение на работите</w:t>
        </w:r>
      </w:hyperlink>
      <w:r w:rsidRPr="00D8445B">
        <w:rPr>
          <w:rFonts w:ascii="Verdana" w:hAnsi="Verdana"/>
          <w:sz w:val="20"/>
          <w:szCs w:val="20"/>
          <w:lang w:val="bg-BG"/>
        </w:rPr>
        <w:t xml:space="preserve"> съгласно офертата на Изпълнителя.</w:t>
      </w:r>
    </w:p>
    <w:p w14:paraId="02222F91"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sz w:val="20"/>
          <w:szCs w:val="20"/>
          <w:lang w:val="bg-BG"/>
        </w:rPr>
        <w:t>Забава на Изпълнителя, настъпила в резултат на констатирано с подписан Констативен протокол некачествено или лошо изпълнени СМР, несъответствия в качеството и вида на влаганите материали, както и технологията за изпълнение на видовете работи, и предписанията на Работния проект, установени в процеса на строителството, не могат да служат като аргумент на Изпълнителя за неналагане на неустойката за забава.</w:t>
      </w:r>
    </w:p>
    <w:p w14:paraId="74877F5A"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Максималният размер неустойка за неспазване на срока за изпълнение е 10% (десет процента) от общата стойност на договора (без стойността на непредвидените разходи) без ДДС.</w:t>
      </w:r>
    </w:p>
    <w:p w14:paraId="0D2D89F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Изпълнителят неоснователно допусне закъснение с повече от 20 (двадесет) работни дни от срока за приключване на СМР на обекта, предмет на договора, ще се приеме, че същият е в продължително и съществено неизпълнение на Договора, при което Възложителят има право едностранно да прекрати Договора и да наложи неустойка по чл. 1.5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2711E933" w14:textId="2AD05B95"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20 % (двадесет поцента) от общата стойност на договора </w:t>
      </w:r>
      <w:r w:rsidR="0032113D" w:rsidRPr="00D8445B">
        <w:rPr>
          <w:rFonts w:ascii="Verdana" w:hAnsi="Verdana"/>
          <w:bCs/>
          <w:sz w:val="20"/>
          <w:szCs w:val="20"/>
          <w:lang w:val="bg-BG"/>
        </w:rPr>
        <w:t>(без стойността на непредвидените разходи)</w:t>
      </w:r>
      <w:r w:rsidR="0032113D">
        <w:rPr>
          <w:rFonts w:ascii="Verdana" w:hAnsi="Verdana"/>
          <w:bCs/>
          <w:sz w:val="20"/>
          <w:szCs w:val="20"/>
          <w:lang w:val="bg-BG"/>
        </w:rPr>
        <w:t xml:space="preserve"> </w:t>
      </w:r>
      <w:r w:rsidRPr="00D8445B">
        <w:rPr>
          <w:rFonts w:ascii="Verdana" w:hAnsi="Verdana"/>
          <w:bCs/>
          <w:sz w:val="20"/>
          <w:szCs w:val="20"/>
          <w:lang w:val="bg-BG"/>
        </w:rPr>
        <w:t>без ДДС.</w:t>
      </w:r>
    </w:p>
    <w:p w14:paraId="752C0CA9"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некачествено или лошо изпълнени СМР и несъответствия в изпълнението на Работния проект се съставя и подписва Констативен протокол между Изпълнителя и Възложителя. Протоколът се подписва и от Строителния надзор и/или Авторския надзор, в случай на констатирано от тях несъответствие. </w:t>
      </w:r>
      <w:r w:rsidRPr="00D8445B">
        <w:rPr>
          <w:rFonts w:ascii="Verdana" w:hAnsi="Verdana"/>
          <w:b/>
          <w:bCs/>
          <w:sz w:val="20"/>
          <w:szCs w:val="20"/>
          <w:lang w:val="bg-BG"/>
        </w:rPr>
        <w:t xml:space="preserve">До приключване на строително-монтажните работи по възлагането, </w:t>
      </w:r>
      <w:r w:rsidRPr="00D8445B">
        <w:rPr>
          <w:rFonts w:ascii="Verdana" w:hAnsi="Verdana"/>
          <w:bCs/>
          <w:sz w:val="20"/>
          <w:szCs w:val="20"/>
          <w:lang w:val="bg-BG"/>
        </w:rPr>
        <w:t>недостатъците се отстраняват от Изпълнителя за негова сметка, както и за негова сметка са всички разноски, свързани с допълнителните работи, произтичащи от некачественото или лошо изпълнение, ако има такива. В случай, че Изпълнителят откаже да подпише Констативния протокол, същият се приема за подписан с прилагането на снимков материал.</w:t>
      </w:r>
    </w:p>
    <w:p w14:paraId="35EEA602"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Задължението на Изпълнителя за отстраняване на недостатъците по чл.1.6. не отменя първоначално определените срокове за приключване на строително-монтажните работи.</w:t>
      </w:r>
    </w:p>
    <w:p w14:paraId="1F6362E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некачествено или лошо изпълнени СМР, установени с подписан Констативен протокол между Възложителя и Изпълнителя </w:t>
      </w:r>
      <w:r w:rsidRPr="00D8445B">
        <w:rPr>
          <w:rFonts w:ascii="Verdana" w:hAnsi="Verdana"/>
          <w:b/>
          <w:bCs/>
          <w:sz w:val="20"/>
          <w:szCs w:val="20"/>
          <w:lang w:val="bg-BG"/>
        </w:rPr>
        <w:t>след приключване на строително монтажните работи, но преди получаване на Разрешение за ползване</w:t>
      </w:r>
      <w:r w:rsidRPr="00D8445B">
        <w:rPr>
          <w:rFonts w:ascii="Verdana" w:hAnsi="Verdana"/>
          <w:bCs/>
          <w:sz w:val="20"/>
          <w:szCs w:val="20"/>
          <w:lang w:val="bg-BG"/>
        </w:rPr>
        <w:t>, недостатъците се отстраняват от Изпълнителя за негова сметка в срок определен от Възложителя, като за сметка на Изпълнителя са и всички разноски, свързани с допълнителните работи, ако има такива. В случай, че Изпълнителят откаже да подпише Констативния протокол, същия се приема за подписан, като се удостоверява с подпис на Възложителя, като към него се прилага и снимков материал. Протоколът се подписва и от Строителния надзор и/или Авторския надзор, в случай на констатирано от тях несъответствие.</w:t>
      </w:r>
    </w:p>
    <w:p w14:paraId="42D54EDE"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констатирано некачествено изпълнение </w:t>
      </w:r>
      <w:r w:rsidRPr="00D8445B">
        <w:rPr>
          <w:rFonts w:ascii="Verdana" w:hAnsi="Verdana"/>
          <w:b/>
          <w:bCs/>
          <w:sz w:val="20"/>
          <w:szCs w:val="20"/>
          <w:lang w:val="bg-BG"/>
        </w:rPr>
        <w:t>по време на гаранционния срок</w:t>
      </w:r>
      <w:r w:rsidRPr="00D8445B">
        <w:rPr>
          <w:rFonts w:ascii="Verdana" w:hAnsi="Verdana"/>
          <w:bCs/>
          <w:sz w:val="20"/>
          <w:szCs w:val="20"/>
          <w:lang w:val="bg-BG"/>
        </w:rPr>
        <w:t xml:space="preserve">, Възложителят уведомява Изпълнителя писмено. Изпълнителят трябва да </w:t>
      </w:r>
      <w:r w:rsidRPr="00D8445B">
        <w:rPr>
          <w:rFonts w:ascii="Verdana" w:hAnsi="Verdana"/>
          <w:bCs/>
          <w:sz w:val="20"/>
          <w:szCs w:val="20"/>
          <w:lang w:val="bg-BG"/>
        </w:rPr>
        <w:lastRenderedPageBreak/>
        <w:t>отстрани последиците от некачественото изпълнение в посочен от Възложителя срок, считано от получаване на уведомлението. Ако Изпълнителят не отстрани последиците от некачественото изпълнение в предписания срок, Възложителят има право да поиска друг изпълнител да ги отстрани (или Възложителят да ги отстрани за своя сметка), като Изпълнителят се задължава да изплати на Възложителя пълния размер на направените разходи.</w:t>
      </w:r>
    </w:p>
    <w:p w14:paraId="0C3F8187"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Изпълнителят дължи неустойка в размер на 3 000 лева в случай, че откаже да отстрани констатираните недостатъци по чл.1.6. и чл.1.8. от настоящия раздел.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При втори отказ - ще се счита, че Изпълнителя едностранно прекратява Договора с произтичащата от това неустойка съгласно чл.1.5 от този раздел.</w:t>
      </w:r>
    </w:p>
    <w:p w14:paraId="7B58DA93"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bCs/>
          <w:sz w:val="20"/>
          <w:szCs w:val="20"/>
          <w:lang w:val="bg-BG"/>
        </w:rPr>
        <w:t>На Изпълнителя се налагат неустойки в случаите, когато при изпълнение на строително - монтажните работи на обекта се констатират едно или няколко от следните</w:t>
      </w:r>
      <w:r w:rsidRPr="00D8445B">
        <w:rPr>
          <w:rFonts w:ascii="Verdana" w:hAnsi="Verdana"/>
          <w:sz w:val="20"/>
          <w:szCs w:val="20"/>
          <w:lang w:val="bg-BG"/>
        </w:rPr>
        <w:t xml:space="preserve"> нарушения:</w:t>
      </w:r>
    </w:p>
    <w:p w14:paraId="1AC644FF"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rPr>
        <w:t>при неспазване предписанията в проекта и/или техническото задание</w:t>
      </w:r>
      <w:r w:rsidRPr="00D8445B">
        <w:rPr>
          <w:rFonts w:ascii="Verdana" w:hAnsi="Verdana"/>
          <w:sz w:val="20"/>
          <w:szCs w:val="20"/>
          <w:lang w:val="bg-BG"/>
        </w:rPr>
        <w:t xml:space="preserve"> </w:t>
      </w:r>
      <w:r w:rsidRPr="00D8445B">
        <w:rPr>
          <w:rFonts w:ascii="Verdana" w:hAnsi="Verdana"/>
          <w:sz w:val="20"/>
          <w:szCs w:val="20"/>
        </w:rPr>
        <w:t>и/или неосигурено оборудване в съответствие с изискванията за БЗР;</w:t>
      </w:r>
    </w:p>
    <w:p w14:paraId="4351AD6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Един или няколко работници (служители) на Изпълнителя, изпълняващи СМР на обекта са без подходящо работно облекло, светлоотразителни жилетки или лични предпазни средства.</w:t>
      </w:r>
    </w:p>
    <w:p w14:paraId="2F75F5D3"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 xml:space="preserve">При наличие на необезопасени изкопи, скелета, материали и др.; </w:t>
      </w:r>
    </w:p>
    <w:p w14:paraId="5B647C5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Неосигурена/ немонтирана стълба за влизане и излизане от филтрите и др..</w:t>
      </w:r>
    </w:p>
    <w:p w14:paraId="3902E388"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 xml:space="preserve">Не са депонирани строителните материали на определените за целта площадки. </w:t>
      </w:r>
    </w:p>
    <w:p w14:paraId="3EDFAEA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Непочистен обект от отпадъци и земни маси.</w:t>
      </w:r>
    </w:p>
    <w:p w14:paraId="263BF2C5"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Отсъствие на технически ръководен персонал на строежа или несправяне със задълженията му.</w:t>
      </w:r>
    </w:p>
    <w:p w14:paraId="64DD289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Неуведомяване на Контролиращия служител по възлагането при възникване на инциденти.</w:t>
      </w:r>
    </w:p>
    <w:p w14:paraId="136AE51A"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 безопасен маршрут за преминаване на пешеходци, неосигурени/немонтирани пасарелки (при необходимост).</w:t>
      </w:r>
    </w:p>
    <w:p w14:paraId="06E3CB6C"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Неосигурена/ немонтирана информационна табела.</w:t>
      </w:r>
    </w:p>
    <w:p w14:paraId="6BFFB1D1" w14:textId="77777777" w:rsidR="00C95C8C" w:rsidRPr="00D8445B" w:rsidRDefault="00C95C8C" w:rsidP="00B10E02">
      <w:pPr>
        <w:numPr>
          <w:ilvl w:val="1"/>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неспазване на одобрения „График на изпълнение на работите” Изпълнителят подлежи на санкция.</w:t>
      </w:r>
    </w:p>
    <w:p w14:paraId="4B5598FC" w14:textId="77777777" w:rsidR="00C95C8C" w:rsidRPr="00D8445B" w:rsidRDefault="00C95C8C" w:rsidP="00B10E02">
      <w:pPr>
        <w:numPr>
          <w:ilvl w:val="1"/>
          <w:numId w:val="21"/>
        </w:numPr>
        <w:spacing w:before="120"/>
        <w:ind w:left="0" w:right="51" w:firstLine="0"/>
        <w:jc w:val="both"/>
        <w:rPr>
          <w:rFonts w:ascii="Verdana" w:hAnsi="Verdana"/>
          <w:sz w:val="20"/>
          <w:szCs w:val="20"/>
          <w:lang w:val="bg-BG"/>
        </w:rPr>
      </w:pPr>
      <w:r w:rsidRPr="00D8445B">
        <w:rPr>
          <w:rFonts w:ascii="Verdana" w:hAnsi="Verdana"/>
          <w:bCs/>
          <w:sz w:val="20"/>
          <w:szCs w:val="20"/>
          <w:lang w:val="bg-BG"/>
        </w:rPr>
        <w:t>Размерът</w:t>
      </w:r>
      <w:r w:rsidRPr="00D8445B">
        <w:rPr>
          <w:rFonts w:ascii="Verdana" w:hAnsi="Verdana"/>
          <w:sz w:val="20"/>
          <w:szCs w:val="20"/>
          <w:lang w:val="bg-BG"/>
        </w:rPr>
        <w:t xml:space="preserve"> на неустойките по чл. 1.11 и чл.1.12, които ще бъдат налагани на Изпълнителя при констатиране от страна на Възложителя, на което и да е от визираните в чл.1.11 и 1.12 от този раздел нарушения се определя по следния начин:</w:t>
      </w:r>
    </w:p>
    <w:p w14:paraId="2DDAD157"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първо нарушение  - 500 (петстотин) лева;</w:t>
      </w:r>
    </w:p>
    <w:p w14:paraId="3E9DCF9F"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второ нарушение – 1 000 (хиляда) лева;</w:t>
      </w:r>
    </w:p>
    <w:p w14:paraId="4732D882"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трето и всяко следващо нарушение - 2 000 (две хиляди) лева.</w:t>
      </w:r>
    </w:p>
    <w:p w14:paraId="04A8D397" w14:textId="77777777" w:rsidR="00C95C8C" w:rsidRPr="00D8445B" w:rsidRDefault="00C95C8C" w:rsidP="00C95C8C">
      <w:pPr>
        <w:spacing w:before="120"/>
        <w:ind w:right="51"/>
        <w:jc w:val="both"/>
        <w:rPr>
          <w:rFonts w:ascii="Verdana" w:hAnsi="Verdana"/>
          <w:sz w:val="20"/>
          <w:szCs w:val="20"/>
          <w:lang w:val="bg-BG"/>
        </w:rPr>
      </w:pPr>
    </w:p>
    <w:p w14:paraId="5BC9EB98"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sz w:val="20"/>
          <w:szCs w:val="20"/>
          <w:lang w:val="bg-BG"/>
        </w:rPr>
        <w:t xml:space="preserve">Констатирането на нарушения по чл.1.11. и 1.12 от този раздел се удостоверява с нарочно </w:t>
      </w:r>
      <w:r w:rsidRPr="00D8445B">
        <w:rPr>
          <w:rFonts w:ascii="Verdana" w:hAnsi="Verdana"/>
          <w:bCs/>
          <w:sz w:val="20"/>
          <w:szCs w:val="20"/>
          <w:lang w:val="bg-BG"/>
        </w:rPr>
        <w:t xml:space="preserve">съставен Констативен протокол, изготвен и подписан от </w:t>
      </w:r>
      <w:r w:rsidRPr="00D8445B">
        <w:rPr>
          <w:rFonts w:ascii="Verdana" w:hAnsi="Verdana"/>
          <w:bCs/>
          <w:sz w:val="20"/>
          <w:szCs w:val="20"/>
        </w:rPr>
        <w:t xml:space="preserve">Инвеститорския контрол на обекта и/или </w:t>
      </w:r>
      <w:r w:rsidRPr="00D8445B">
        <w:rPr>
          <w:rFonts w:ascii="Verdana" w:hAnsi="Verdana"/>
          <w:bCs/>
          <w:sz w:val="20"/>
          <w:szCs w:val="20"/>
          <w:lang w:val="bg-BG"/>
        </w:rPr>
        <w:t xml:space="preserve">от </w:t>
      </w:r>
      <w:r w:rsidRPr="00D8445B">
        <w:rPr>
          <w:rFonts w:ascii="Verdana" w:hAnsi="Verdana"/>
          <w:bCs/>
          <w:sz w:val="20"/>
          <w:szCs w:val="20"/>
        </w:rPr>
        <w:t>Контролиращия служител</w:t>
      </w:r>
      <w:r w:rsidRPr="00D8445B">
        <w:rPr>
          <w:rFonts w:ascii="Verdana" w:hAnsi="Verdana"/>
          <w:bCs/>
          <w:sz w:val="20"/>
          <w:szCs w:val="20"/>
          <w:lang w:val="bg-BG"/>
        </w:rPr>
        <w:t xml:space="preserve">, като копие от същия се предоставя за сведение на Изпълнителя. В констативния протокол се </w:t>
      </w:r>
      <w:r w:rsidRPr="00D8445B">
        <w:rPr>
          <w:rFonts w:ascii="Verdana" w:hAnsi="Verdana"/>
          <w:bCs/>
          <w:sz w:val="20"/>
          <w:szCs w:val="20"/>
          <w:lang w:val="bg-BG"/>
        </w:rPr>
        <w:lastRenderedPageBreak/>
        <w:t>посочва срок, в който Изпълнителят трябва да отстрани констатираните нарушения. Към Констативния протокол се прилага за доказателство снимков материал.</w:t>
      </w:r>
    </w:p>
    <w:p w14:paraId="6C6018B5" w14:textId="254AC91B"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rPr>
        <w:t xml:space="preserve">Наложените </w:t>
      </w:r>
      <w:r w:rsidR="0032113D">
        <w:rPr>
          <w:rFonts w:ascii="Verdana" w:hAnsi="Verdana"/>
          <w:bCs/>
          <w:sz w:val="20"/>
          <w:szCs w:val="20"/>
          <w:lang w:val="bg-BG"/>
        </w:rPr>
        <w:t>неустойки</w:t>
      </w:r>
      <w:r w:rsidR="0032113D" w:rsidRPr="00D8445B">
        <w:rPr>
          <w:rFonts w:ascii="Verdana" w:hAnsi="Verdana"/>
          <w:bCs/>
          <w:sz w:val="20"/>
          <w:szCs w:val="20"/>
        </w:rPr>
        <w:t xml:space="preserve"> </w:t>
      </w:r>
      <w:r w:rsidRPr="00D8445B">
        <w:rPr>
          <w:rFonts w:ascii="Verdana" w:hAnsi="Verdana"/>
          <w:bCs/>
          <w:sz w:val="20"/>
          <w:szCs w:val="20"/>
        </w:rPr>
        <w:t>по чл.</w:t>
      </w:r>
      <w:r w:rsidRPr="00D8445B">
        <w:rPr>
          <w:rFonts w:ascii="Verdana" w:hAnsi="Verdana"/>
          <w:bCs/>
          <w:sz w:val="20"/>
          <w:szCs w:val="20"/>
          <w:lang w:val="bg-BG"/>
        </w:rPr>
        <w:t xml:space="preserve"> </w:t>
      </w:r>
      <w:r w:rsidRPr="00D8445B">
        <w:rPr>
          <w:rFonts w:ascii="Verdana" w:hAnsi="Verdana"/>
          <w:bCs/>
          <w:sz w:val="20"/>
          <w:szCs w:val="20"/>
        </w:rPr>
        <w:t>1.1</w:t>
      </w:r>
      <w:r w:rsidRPr="00D8445B">
        <w:rPr>
          <w:rFonts w:ascii="Verdana" w:hAnsi="Verdana"/>
          <w:bCs/>
          <w:sz w:val="20"/>
          <w:szCs w:val="20"/>
          <w:lang w:val="bg-BG"/>
        </w:rPr>
        <w:t>3</w:t>
      </w:r>
      <w:r w:rsidRPr="00D8445B">
        <w:rPr>
          <w:rFonts w:ascii="Verdana" w:hAnsi="Verdana"/>
          <w:bCs/>
          <w:sz w:val="20"/>
          <w:szCs w:val="20"/>
        </w:rPr>
        <w:t xml:space="preserve">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w:t>
      </w:r>
      <w:r w:rsidRPr="00D8445B">
        <w:rPr>
          <w:rFonts w:ascii="Verdana" w:hAnsi="Verdana"/>
          <w:bCs/>
          <w:sz w:val="20"/>
          <w:szCs w:val="20"/>
          <w:lang w:val="bg-BG"/>
        </w:rPr>
        <w:t>4,</w:t>
      </w:r>
      <w:r w:rsidRPr="00D8445B">
        <w:rPr>
          <w:rFonts w:ascii="Verdana" w:hAnsi="Verdana"/>
          <w:bCs/>
          <w:sz w:val="20"/>
          <w:szCs w:val="20"/>
        </w:rPr>
        <w:t xml:space="preserve"> както и задължението му за по - нататъшно спазване на изискванията от съответните части на проектите и предписанията на Възложителя.</w:t>
      </w:r>
    </w:p>
    <w:p w14:paraId="3DA0C693" w14:textId="4111D2AC"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В случай, че констатирано нарушение, за което </w:t>
      </w:r>
      <w:r w:rsidR="0032113D">
        <w:rPr>
          <w:rFonts w:ascii="Verdana" w:hAnsi="Verdana"/>
          <w:bCs/>
          <w:sz w:val="20"/>
          <w:szCs w:val="20"/>
          <w:lang w:val="bg-BG"/>
        </w:rPr>
        <w:t xml:space="preserve">на </w:t>
      </w:r>
      <w:r w:rsidRPr="00D8445B">
        <w:rPr>
          <w:rFonts w:ascii="Verdana" w:hAnsi="Verdana"/>
          <w:bCs/>
          <w:sz w:val="20"/>
          <w:szCs w:val="20"/>
          <w:lang w:val="bg-BG"/>
        </w:rPr>
        <w:t xml:space="preserve">Изпълнителят е </w:t>
      </w:r>
      <w:r w:rsidR="0032113D">
        <w:rPr>
          <w:rFonts w:ascii="Verdana" w:hAnsi="Verdana"/>
          <w:bCs/>
          <w:sz w:val="20"/>
          <w:szCs w:val="20"/>
          <w:lang w:val="bg-BG"/>
        </w:rPr>
        <w:t>наложена неустойка</w:t>
      </w:r>
      <w:r w:rsidRPr="00D8445B">
        <w:rPr>
          <w:rFonts w:ascii="Verdana" w:hAnsi="Verdana"/>
          <w:bCs/>
          <w:sz w:val="20"/>
          <w:szCs w:val="20"/>
          <w:lang w:val="bg-BG"/>
        </w:rPr>
        <w:t>, не бъде отстранено в указания срок, то Изпълнителят подлежи на следваща неустойка, съобразно посоченото в чл. 1.13 от този раздел.</w:t>
      </w:r>
    </w:p>
    <w:p w14:paraId="5BEEC1C1"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rPr>
        <w:t>Възложителят има право да изиска смяна на техническия ръководител при констатирани повече от 3 нарушения по чл.1.11 от настоящия раздел.</w:t>
      </w:r>
    </w:p>
    <w:p w14:paraId="718BE679"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Изпълнителят не предостави пълна екзекутивна документация в посочения срок в Раздел А: «Техническо задание – предмет на договора», Изпълнителят подлежи на неустойка в размер от 100 (сто) лева за всеки ден просрочие.</w:t>
      </w:r>
    </w:p>
    <w:p w14:paraId="1F15963D"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При констатиране на повече от 5 нарушения по чл.1.11 от този раздел, за които Изпълнителят е санкциониран, Възложителят има право да прекрати</w:t>
      </w:r>
      <w:r w:rsidRPr="00D8445B" w:rsidDel="00D51FB1">
        <w:rPr>
          <w:rFonts w:ascii="Verdana" w:hAnsi="Verdana"/>
          <w:bCs/>
          <w:sz w:val="20"/>
          <w:szCs w:val="20"/>
          <w:lang w:val="bg-BG"/>
        </w:rPr>
        <w:t xml:space="preserve"> </w:t>
      </w:r>
      <w:r w:rsidRPr="00D8445B">
        <w:rPr>
          <w:rFonts w:ascii="Verdana" w:hAnsi="Verdana"/>
          <w:bCs/>
          <w:sz w:val="20"/>
          <w:szCs w:val="20"/>
          <w:lang w:val="bg-BG"/>
        </w:rPr>
        <w:t>настоящият Договор с произтичащата от това неустойка съгласно чл.1.5 от този раздел.</w:t>
      </w:r>
    </w:p>
    <w:p w14:paraId="1A315364" w14:textId="63CBDD5C"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 Ако Изпълнителят не изпълни в срок задълженията си да представи „График за изпълнение на работите” по дати /чл.9.1 от Раздел А: „Техническо задание – предмет на договора”/, то той подлежи на </w:t>
      </w:r>
      <w:r w:rsidR="00B0486D">
        <w:rPr>
          <w:rFonts w:ascii="Verdana" w:hAnsi="Verdana"/>
          <w:bCs/>
          <w:sz w:val="20"/>
          <w:szCs w:val="20"/>
          <w:lang w:val="bg-BG"/>
        </w:rPr>
        <w:t>неустойка</w:t>
      </w:r>
      <w:r w:rsidR="00B0486D" w:rsidRPr="00D8445B">
        <w:rPr>
          <w:rFonts w:ascii="Verdana" w:hAnsi="Verdana"/>
          <w:bCs/>
          <w:sz w:val="20"/>
          <w:szCs w:val="20"/>
          <w:lang w:val="bg-BG"/>
        </w:rPr>
        <w:t xml:space="preserve"> </w:t>
      </w:r>
      <w:r w:rsidRPr="00D8445B">
        <w:rPr>
          <w:rFonts w:ascii="Verdana" w:hAnsi="Verdana"/>
          <w:bCs/>
          <w:sz w:val="20"/>
          <w:szCs w:val="20"/>
          <w:lang w:val="bg-BG"/>
        </w:rPr>
        <w:t>в  размер на 1000лв. за всеки отделен случай.</w:t>
      </w:r>
    </w:p>
    <w:p w14:paraId="7158E3C4" w14:textId="1EF7FA33"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 xml:space="preserve">Възложителят уведомява писмено Изпълнителя за наложена </w:t>
      </w:r>
      <w:r w:rsidR="00B0486D">
        <w:rPr>
          <w:rFonts w:ascii="Verdana" w:hAnsi="Verdana"/>
          <w:bCs/>
          <w:sz w:val="20"/>
          <w:szCs w:val="20"/>
          <w:lang w:val="bg-BG"/>
        </w:rPr>
        <w:t>неустойка</w:t>
      </w:r>
      <w:r w:rsidR="00B0486D" w:rsidRPr="00D8445B">
        <w:rPr>
          <w:rFonts w:ascii="Verdana" w:hAnsi="Verdana"/>
          <w:bCs/>
          <w:sz w:val="20"/>
          <w:szCs w:val="20"/>
          <w:lang w:val="bg-BG"/>
        </w:rPr>
        <w:t xml:space="preserve"> </w:t>
      </w:r>
      <w:r w:rsidRPr="00D8445B">
        <w:rPr>
          <w:rFonts w:ascii="Verdana" w:hAnsi="Verdana"/>
          <w:bCs/>
          <w:sz w:val="20"/>
          <w:szCs w:val="20"/>
          <w:lang w:val="bg-BG"/>
        </w:rPr>
        <w:t>по чл.1.20 от този раздел, като в писмото указва нов срок за представяне на График за изпълнение на работите.</w:t>
      </w:r>
    </w:p>
    <w:p w14:paraId="7A26B822" w14:textId="2A463FF5"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 xml:space="preserve">Наложената </w:t>
      </w:r>
      <w:r w:rsidR="00B0486D">
        <w:rPr>
          <w:rFonts w:ascii="Verdana" w:hAnsi="Verdana"/>
          <w:bCs/>
          <w:sz w:val="20"/>
          <w:szCs w:val="20"/>
          <w:lang w:val="bg-BG"/>
        </w:rPr>
        <w:t>неустойка</w:t>
      </w:r>
      <w:r w:rsidR="00B0486D" w:rsidRPr="00D8445B">
        <w:rPr>
          <w:rFonts w:ascii="Verdana" w:hAnsi="Verdana"/>
          <w:bCs/>
          <w:sz w:val="20"/>
          <w:szCs w:val="20"/>
          <w:lang w:val="bg-BG"/>
        </w:rPr>
        <w:t xml:space="preserve"> </w:t>
      </w:r>
      <w:r w:rsidRPr="00D8445B">
        <w:rPr>
          <w:rFonts w:ascii="Verdana" w:hAnsi="Verdana"/>
          <w:bCs/>
          <w:sz w:val="20"/>
          <w:szCs w:val="20"/>
          <w:lang w:val="bg-BG"/>
        </w:rPr>
        <w:t>по чл.1.20 от този раздел, не отменя задължението на Изпълнителя да предостави „График за изпълнение на работите” по дати в указания от Възложителя нов срок.</w:t>
      </w:r>
    </w:p>
    <w:p w14:paraId="3A72D9C7" w14:textId="64107424"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 xml:space="preserve">В случай, че Изпълнителят не представи графика и в повторно посочения срок той подлежи на повторна </w:t>
      </w:r>
      <w:r w:rsidR="00B0486D">
        <w:rPr>
          <w:rFonts w:ascii="Verdana" w:hAnsi="Verdana"/>
          <w:bCs/>
          <w:sz w:val="20"/>
          <w:szCs w:val="20"/>
          <w:lang w:val="bg-BG"/>
        </w:rPr>
        <w:t>неустойка</w:t>
      </w:r>
      <w:r w:rsidR="00B0486D" w:rsidRPr="00D8445B">
        <w:rPr>
          <w:rFonts w:ascii="Verdana" w:hAnsi="Verdana"/>
          <w:bCs/>
          <w:sz w:val="20"/>
          <w:szCs w:val="20"/>
          <w:lang w:val="bg-BG"/>
        </w:rPr>
        <w:t xml:space="preserve"> </w:t>
      </w:r>
      <w:r w:rsidRPr="00D8445B">
        <w:rPr>
          <w:rFonts w:ascii="Verdana" w:hAnsi="Verdana"/>
          <w:bCs/>
          <w:sz w:val="20"/>
          <w:szCs w:val="20"/>
          <w:lang w:val="bg-BG"/>
        </w:rPr>
        <w:t>по този член като същевременно ще се приеме, че същият е в продължително и съществено неизпълнение на Договора, което ще се счита за едностранно прекратяване на Договора от страна на Изпълнителя с произтичащата от това неустойка съгласно чл.1.5</w:t>
      </w:r>
      <w:r w:rsidRPr="00D8445B">
        <w:rPr>
          <w:rFonts w:ascii="Verdana" w:hAnsi="Verdana"/>
          <w:bCs/>
          <w:sz w:val="20"/>
          <w:szCs w:val="20"/>
        </w:rPr>
        <w:t xml:space="preserve"> </w:t>
      </w:r>
      <w:r w:rsidRPr="00D8445B">
        <w:rPr>
          <w:rFonts w:ascii="Verdana" w:hAnsi="Verdana"/>
          <w:bCs/>
          <w:sz w:val="20"/>
          <w:szCs w:val="20"/>
          <w:lang w:val="bg-BG"/>
        </w:rPr>
        <w:t>от този раздел.</w:t>
      </w:r>
    </w:p>
    <w:bookmarkEnd w:id="50"/>
    <w:p w14:paraId="3CC216E9" w14:textId="77777777" w:rsidR="00D8445B" w:rsidRPr="00D8445B" w:rsidRDefault="00D8445B" w:rsidP="00B10E02">
      <w:pPr>
        <w:numPr>
          <w:ilvl w:val="0"/>
          <w:numId w:val="21"/>
        </w:numPr>
        <w:spacing w:after="200" w:line="276" w:lineRule="auto"/>
        <w:jc w:val="both"/>
        <w:rPr>
          <w:rFonts w:ascii="Verdana" w:hAnsi="Verdana"/>
          <w:b/>
          <w:color w:val="000000"/>
          <w:sz w:val="20"/>
          <w:szCs w:val="20"/>
          <w:lang w:val="bg-BG"/>
        </w:rPr>
      </w:pPr>
      <w:r w:rsidRPr="00D8445B">
        <w:rPr>
          <w:rFonts w:ascii="Verdana" w:hAnsi="Verdana"/>
          <w:b/>
          <w:color w:val="000000"/>
          <w:sz w:val="20"/>
          <w:szCs w:val="20"/>
          <w:lang w:val="bg-BG"/>
        </w:rPr>
        <w:t>САНКЦИИ, НАЛАГАНИ НА “СОФИЙСКА ВОДА” АД</w:t>
      </w:r>
    </w:p>
    <w:p w14:paraId="62036379" w14:textId="77777777" w:rsidR="00C95C8C" w:rsidRPr="00D8445B" w:rsidRDefault="00C95C8C" w:rsidP="00B10E02">
      <w:pPr>
        <w:numPr>
          <w:ilvl w:val="1"/>
          <w:numId w:val="21"/>
        </w:numPr>
        <w:spacing w:after="120"/>
        <w:ind w:left="0" w:firstLine="0"/>
        <w:jc w:val="both"/>
        <w:rPr>
          <w:rFonts w:ascii="Verdana" w:hAnsi="Verdana"/>
          <w:snapToGrid w:val="0"/>
          <w:spacing w:val="-4"/>
          <w:sz w:val="20"/>
          <w:szCs w:val="20"/>
          <w:lang w:val="bg-BG"/>
        </w:rPr>
      </w:pPr>
      <w:r w:rsidRPr="00D8445B">
        <w:rPr>
          <w:rFonts w:ascii="Verdana" w:hAnsi="Verdana"/>
          <w:snapToGrid w:val="0"/>
          <w:spacing w:val="-4"/>
          <w:sz w:val="20"/>
          <w:szCs w:val="20"/>
          <w:lang w:val="bg-BG"/>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w:t>
      </w:r>
      <w:r w:rsidRPr="00D8445B">
        <w:rPr>
          <w:rFonts w:ascii="Verdana" w:hAnsi="Verdana"/>
          <w:bCs/>
          <w:sz w:val="20"/>
          <w:szCs w:val="20"/>
          <w:lang w:val="bg-BG"/>
        </w:rPr>
        <w:t>законодателство</w:t>
      </w:r>
      <w:r w:rsidRPr="00D8445B">
        <w:rPr>
          <w:rFonts w:ascii="Verdana" w:hAnsi="Verdana"/>
          <w:snapToGrid w:val="0"/>
          <w:spacing w:val="-4"/>
          <w:sz w:val="20"/>
          <w:szCs w:val="20"/>
          <w:lang w:val="bg-BG"/>
        </w:rPr>
        <w:t>, Изпълнителят се задължава да обезщети Възложителя по всички санкции в пълния им размер.</w:t>
      </w:r>
    </w:p>
    <w:p w14:paraId="064F7909" w14:textId="77777777" w:rsidR="00D8445B" w:rsidRPr="00D8445B" w:rsidRDefault="00D8445B" w:rsidP="00B10E02">
      <w:pPr>
        <w:numPr>
          <w:ilvl w:val="0"/>
          <w:numId w:val="21"/>
        </w:numPr>
        <w:spacing w:after="200" w:line="276" w:lineRule="auto"/>
        <w:jc w:val="both"/>
        <w:rPr>
          <w:rFonts w:ascii="Verdana" w:hAnsi="Verdana"/>
          <w:b/>
          <w:sz w:val="20"/>
          <w:szCs w:val="20"/>
          <w:lang w:val="bg-BG"/>
        </w:rPr>
      </w:pPr>
      <w:r w:rsidRPr="00D8445B">
        <w:rPr>
          <w:rFonts w:ascii="Verdana" w:hAnsi="Verdana"/>
          <w:b/>
          <w:sz w:val="20"/>
          <w:szCs w:val="20"/>
          <w:lang w:val="bg-BG"/>
        </w:rPr>
        <w:t>ГАРАНЦИЯ ЗА ИЗПЪЛНЕНИЕ НА ДОГОВОРА</w:t>
      </w:r>
    </w:p>
    <w:p w14:paraId="640064A7" w14:textId="77777777" w:rsidR="00C95C8C" w:rsidRPr="00D8445B" w:rsidRDefault="00C95C8C" w:rsidP="00B10E02">
      <w:pPr>
        <w:numPr>
          <w:ilvl w:val="1"/>
          <w:numId w:val="21"/>
        </w:numPr>
        <w:spacing w:after="120"/>
        <w:ind w:left="0" w:firstLine="0"/>
        <w:jc w:val="both"/>
        <w:rPr>
          <w:rFonts w:ascii="Verdana" w:hAnsi="Verdana"/>
          <w:b/>
          <w:bCs/>
          <w:sz w:val="20"/>
          <w:szCs w:val="20"/>
          <w:lang w:val="bg-BG"/>
        </w:rPr>
      </w:pPr>
      <w:r w:rsidRPr="00D8445B">
        <w:rPr>
          <w:rFonts w:ascii="Verdana" w:hAnsi="Verdana"/>
          <w:spacing w:val="-4"/>
          <w:sz w:val="20"/>
          <w:szCs w:val="20"/>
          <w:lang w:val="bg-BG"/>
        </w:rPr>
        <w:t>Размер на гаранцията за изпълнение на договора – 5</w:t>
      </w:r>
      <w:r w:rsidRPr="00D8445B">
        <w:rPr>
          <w:rFonts w:ascii="Verdana" w:hAnsi="Verdana"/>
          <w:bCs/>
          <w:spacing w:val="-4"/>
          <w:sz w:val="20"/>
          <w:szCs w:val="20"/>
          <w:lang w:val="bg-BG"/>
        </w:rPr>
        <w:t>% (пет процента)</w:t>
      </w:r>
      <w:r w:rsidRPr="00D8445B">
        <w:rPr>
          <w:rFonts w:ascii="Verdana" w:hAnsi="Verdana"/>
          <w:spacing w:val="-4"/>
          <w:sz w:val="20"/>
          <w:szCs w:val="20"/>
          <w:lang w:val="bg-BG"/>
        </w:rPr>
        <w:t xml:space="preserve"> от </w:t>
      </w:r>
      <w:r w:rsidRPr="00D8445B">
        <w:rPr>
          <w:rFonts w:ascii="Verdana" w:hAnsi="Verdana"/>
          <w:bCs/>
          <w:sz w:val="20"/>
          <w:szCs w:val="20"/>
          <w:lang w:val="bg-BG"/>
        </w:rPr>
        <w:t>стойността</w:t>
      </w:r>
      <w:r w:rsidRPr="00D8445B">
        <w:rPr>
          <w:rFonts w:ascii="Verdana" w:hAnsi="Verdana"/>
          <w:spacing w:val="-4"/>
          <w:sz w:val="20"/>
          <w:szCs w:val="20"/>
          <w:lang w:val="bg-BG"/>
        </w:rPr>
        <w:t xml:space="preserve"> на договора</w:t>
      </w:r>
      <w:r w:rsidRPr="00D8445B">
        <w:rPr>
          <w:rFonts w:ascii="Verdana" w:hAnsi="Verdana"/>
          <w:b/>
          <w:bCs/>
          <w:sz w:val="20"/>
          <w:szCs w:val="20"/>
          <w:lang w:val="bg-BG"/>
        </w:rPr>
        <w:t>.</w:t>
      </w:r>
    </w:p>
    <w:p w14:paraId="7E225446"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t>Представената гаранция за изпълнение гарантира изпълнението на договора от страна на Изпълнителя, като Възложителят не дължи лихви на Изпълнителя за срока на гаранцията.</w:t>
      </w:r>
    </w:p>
    <w:p w14:paraId="0607FA11"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t xml:space="preserve">В случай, че неустойка, глоба или санкция, наложена съгласно изискванията на настоящия Договор, не бъдат заплатени или не могат да бъдат приспаднати от дължими на Изпълнителя суми, Възложителят има право да приспадне съответната сума от гаранцията за изпълнение на договора, внесена от Изпълнителя, за да гарантира </w:t>
      </w:r>
      <w:r w:rsidRPr="00D8445B">
        <w:rPr>
          <w:rFonts w:ascii="Verdana" w:hAnsi="Verdana"/>
          <w:spacing w:val="-4"/>
          <w:sz w:val="20"/>
          <w:szCs w:val="20"/>
          <w:lang w:val="bg-BG"/>
        </w:rPr>
        <w:lastRenderedPageBreak/>
        <w:t>изпълнението на настоящия Договор. Изпълнителят е длъжен да поддържа стойността на гаранцията за изпълнение в пълен размер.</w:t>
      </w:r>
    </w:p>
    <w:p w14:paraId="7B1122BB"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5B6E67DA"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spacing w:val="-4"/>
          <w:sz w:val="20"/>
          <w:szCs w:val="20"/>
          <w:lang w:val="bg-BG"/>
        </w:rPr>
        <w:t>Възложителят  може да задържи плащане или да прихване суми срещу насрещни дължими на Изпълнителя суми без допълнителни разходи за него в случай на незаплатени от Изпълнителя неустойки, глоби или санкции.</w:t>
      </w:r>
      <w:r w:rsidRPr="00D8445B">
        <w:rPr>
          <w:rFonts w:ascii="Verdana" w:hAnsi="Verdana"/>
          <w:sz w:val="20"/>
          <w:szCs w:val="20"/>
          <w:lang w:val="bg-BG"/>
        </w:rPr>
        <w:tab/>
      </w:r>
    </w:p>
    <w:p w14:paraId="35930338"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bookmarkStart w:id="51" w:name="_Ref105490387"/>
      <w:r w:rsidRPr="00D8445B">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 Доставчика.</w:t>
      </w:r>
      <w:bookmarkEnd w:id="51"/>
    </w:p>
    <w:p w14:paraId="63EF39D5" w14:textId="77777777" w:rsidR="00C95C8C" w:rsidRPr="00D8445B" w:rsidRDefault="00C95C8C" w:rsidP="00C95C8C">
      <w:pPr>
        <w:spacing w:after="120"/>
        <w:jc w:val="both"/>
        <w:rPr>
          <w:rFonts w:ascii="Verdana" w:hAnsi="Verdana"/>
          <w:bCs/>
          <w:sz w:val="20"/>
          <w:szCs w:val="20"/>
          <w:lang w:val="bg-BG"/>
        </w:rPr>
      </w:pPr>
    </w:p>
    <w:p w14:paraId="31A33E68" w14:textId="77777777" w:rsidR="0023309C" w:rsidRPr="00D8445B" w:rsidRDefault="0023309C" w:rsidP="0023309C">
      <w:pPr>
        <w:widowControl w:val="0"/>
        <w:ind w:left="720"/>
        <w:jc w:val="both"/>
        <w:rPr>
          <w:rFonts w:ascii="Verdana" w:hAnsi="Verdana"/>
          <w:b/>
          <w:sz w:val="20"/>
          <w:szCs w:val="20"/>
        </w:rPr>
      </w:pPr>
    </w:p>
    <w:p w14:paraId="5E9DE0F0" w14:textId="77777777" w:rsidR="0023309C" w:rsidRPr="00D8445B" w:rsidRDefault="0023309C" w:rsidP="0023309C">
      <w:pPr>
        <w:widowControl w:val="0"/>
        <w:ind w:left="720"/>
        <w:jc w:val="both"/>
        <w:rPr>
          <w:rFonts w:ascii="Verdana" w:hAnsi="Verdana"/>
          <w:b/>
          <w:sz w:val="20"/>
          <w:szCs w:val="20"/>
        </w:rPr>
      </w:pPr>
    </w:p>
    <w:p w14:paraId="33149CAA" w14:textId="77777777" w:rsidR="0023309C" w:rsidRDefault="0023309C" w:rsidP="0023309C">
      <w:pPr>
        <w:ind w:left="4956"/>
        <w:jc w:val="both"/>
        <w:rPr>
          <w:rFonts w:ascii="Verdana" w:hAnsi="Verdana"/>
          <w:sz w:val="20"/>
          <w:szCs w:val="20"/>
          <w:lang w:val="bg-BG"/>
        </w:rPr>
      </w:pPr>
    </w:p>
    <w:p w14:paraId="6888AE09" w14:textId="77777777" w:rsidR="00416A9F" w:rsidRDefault="00416A9F" w:rsidP="0023309C">
      <w:pPr>
        <w:ind w:left="4956"/>
        <w:jc w:val="both"/>
        <w:rPr>
          <w:rFonts w:ascii="Verdana" w:hAnsi="Verdana"/>
          <w:sz w:val="20"/>
          <w:szCs w:val="20"/>
          <w:lang w:val="bg-BG"/>
        </w:rPr>
      </w:pPr>
    </w:p>
    <w:p w14:paraId="03701C00" w14:textId="77777777" w:rsidR="00815B8B" w:rsidRPr="00815B8B" w:rsidRDefault="00815B8B" w:rsidP="00815B8B">
      <w:pPr>
        <w:keepLines/>
        <w:rPr>
          <w:rFonts w:ascii="Verdana" w:hAnsi="Verdana"/>
          <w:sz w:val="20"/>
          <w:szCs w:val="20"/>
          <w:lang w:val="bg-BG"/>
        </w:rPr>
        <w:sectPr w:rsidR="00815B8B" w:rsidRPr="00815B8B" w:rsidSect="00D37E69">
          <w:footerReference w:type="even" r:id="rId19"/>
          <w:pgSz w:w="11906" w:h="16838" w:code="9"/>
          <w:pgMar w:top="993" w:right="1440" w:bottom="1559" w:left="1440" w:header="709" w:footer="570" w:gutter="0"/>
          <w:cols w:space="708"/>
        </w:sectPr>
      </w:pPr>
    </w:p>
    <w:p w14:paraId="78BC41BE" w14:textId="77777777" w:rsidR="001D0DDA" w:rsidRDefault="001D0DDA" w:rsidP="001D0DDA">
      <w:pPr>
        <w:keepNext/>
        <w:jc w:val="center"/>
        <w:outlineLvl w:val="0"/>
        <w:rPr>
          <w:rFonts w:ascii="Verdana" w:hAnsi="Verdana"/>
          <w:b/>
          <w:bCs/>
          <w:sz w:val="20"/>
          <w:szCs w:val="20"/>
          <w:lang w:val="ru-RU"/>
        </w:rPr>
      </w:pPr>
      <w:bookmarkStart w:id="52" w:name="_Ref87148338"/>
      <w:bookmarkStart w:id="53" w:name="_Ref46137828"/>
      <w:bookmarkStart w:id="54" w:name="_Ref87148341"/>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p w14:paraId="06E5028E" w14:textId="1AF089D0" w:rsidR="001D0DDA" w:rsidRPr="001D0DDA" w:rsidRDefault="001D0DDA" w:rsidP="001D0DDA">
      <w:pPr>
        <w:keepNext/>
        <w:jc w:val="center"/>
        <w:outlineLvl w:val="0"/>
        <w:rPr>
          <w:rFonts w:ascii="Verdana" w:hAnsi="Verdana"/>
          <w:b/>
          <w:bCs/>
          <w:sz w:val="20"/>
          <w:szCs w:val="20"/>
          <w:lang w:val="ru-RU"/>
        </w:rPr>
      </w:pPr>
      <w:r w:rsidRPr="001D0DDA">
        <w:rPr>
          <w:rFonts w:ascii="Verdana" w:hAnsi="Verdana"/>
          <w:b/>
          <w:bCs/>
          <w:sz w:val="20"/>
          <w:szCs w:val="20"/>
          <w:lang w:val="ru-RU"/>
        </w:rPr>
        <w:t xml:space="preserve">РАЗДЕЛ Г: ОБЩИ УСЛОВИЯ НА ДОГОВОРА ЗА </w:t>
      </w:r>
      <w:r w:rsidR="007B2E6D">
        <w:rPr>
          <w:rFonts w:ascii="Verdana" w:hAnsi="Verdana"/>
          <w:b/>
          <w:bCs/>
          <w:sz w:val="20"/>
          <w:szCs w:val="20"/>
          <w:lang w:val="ru-RU"/>
        </w:rPr>
        <w:t>СТРОИТЕЛСТВО</w:t>
      </w:r>
      <w:bookmarkEnd w:id="52"/>
    </w:p>
    <w:p w14:paraId="1750B04E" w14:textId="77777777" w:rsidR="001D0DDA" w:rsidRDefault="001D0DDA" w:rsidP="00416A9F">
      <w:pPr>
        <w:spacing w:before="60" w:after="60"/>
        <w:rPr>
          <w:rFonts w:ascii="Verdana" w:hAnsi="Verdana"/>
          <w:bCs/>
          <w:sz w:val="20"/>
          <w:szCs w:val="20"/>
          <w:lang w:val="bg-BG"/>
        </w:rPr>
      </w:pPr>
    </w:p>
    <w:p w14:paraId="0D887130" w14:textId="77777777" w:rsidR="001D0DDA" w:rsidRDefault="001D0DDA" w:rsidP="00416A9F">
      <w:pPr>
        <w:spacing w:before="60" w:after="60"/>
        <w:rPr>
          <w:rFonts w:ascii="Verdana" w:hAnsi="Verdana"/>
          <w:bCs/>
          <w:sz w:val="20"/>
          <w:szCs w:val="20"/>
          <w:lang w:val="bg-BG"/>
        </w:rPr>
      </w:pPr>
    </w:p>
    <w:p w14:paraId="466AF18A" w14:textId="77777777" w:rsidR="001D0DDA" w:rsidRDefault="001D0DDA" w:rsidP="00416A9F">
      <w:pPr>
        <w:spacing w:before="60" w:after="60"/>
        <w:rPr>
          <w:rFonts w:ascii="Verdana" w:hAnsi="Verdana"/>
          <w:bCs/>
          <w:sz w:val="20"/>
          <w:szCs w:val="20"/>
          <w:lang w:val="bg-BG"/>
        </w:rPr>
      </w:pPr>
    </w:p>
    <w:p w14:paraId="1A9FA554" w14:textId="77777777" w:rsidR="001D0DDA" w:rsidRDefault="001D0DDA" w:rsidP="00416A9F">
      <w:pPr>
        <w:spacing w:before="60" w:after="60"/>
        <w:rPr>
          <w:rFonts w:ascii="Verdana" w:hAnsi="Verdana"/>
          <w:bCs/>
          <w:sz w:val="20"/>
          <w:szCs w:val="20"/>
          <w:lang w:val="bg-BG"/>
        </w:rPr>
      </w:pPr>
    </w:p>
    <w:p w14:paraId="799653A4" w14:textId="77777777" w:rsidR="001D0DDA" w:rsidRDefault="001D0DDA" w:rsidP="00416A9F">
      <w:pPr>
        <w:spacing w:before="60" w:after="60"/>
        <w:rPr>
          <w:rFonts w:ascii="Verdana" w:hAnsi="Verdana"/>
          <w:bCs/>
          <w:sz w:val="20"/>
          <w:szCs w:val="20"/>
          <w:lang w:val="bg-BG"/>
        </w:rPr>
      </w:pPr>
    </w:p>
    <w:p w14:paraId="1713A966" w14:textId="77777777" w:rsidR="001D0DDA" w:rsidRDefault="001D0DDA" w:rsidP="00416A9F">
      <w:pPr>
        <w:spacing w:before="60" w:after="60"/>
        <w:rPr>
          <w:rFonts w:ascii="Verdana" w:hAnsi="Verdana"/>
          <w:bCs/>
          <w:sz w:val="20"/>
          <w:szCs w:val="20"/>
          <w:lang w:val="bg-BG"/>
        </w:rPr>
      </w:pPr>
    </w:p>
    <w:p w14:paraId="68567A68" w14:textId="77777777" w:rsidR="001D0DDA" w:rsidRDefault="001D0DDA" w:rsidP="00416A9F">
      <w:pPr>
        <w:spacing w:before="60" w:after="60"/>
        <w:rPr>
          <w:rFonts w:ascii="Verdana" w:hAnsi="Verdana"/>
          <w:bCs/>
          <w:sz w:val="20"/>
          <w:szCs w:val="20"/>
          <w:lang w:val="bg-BG"/>
        </w:rPr>
      </w:pPr>
    </w:p>
    <w:p w14:paraId="58A2C524" w14:textId="77777777" w:rsidR="001D0DDA" w:rsidRDefault="001D0DDA" w:rsidP="00416A9F">
      <w:pPr>
        <w:spacing w:before="60" w:after="60"/>
        <w:rPr>
          <w:rFonts w:ascii="Verdana" w:hAnsi="Verdana"/>
          <w:bCs/>
          <w:sz w:val="20"/>
          <w:szCs w:val="20"/>
          <w:lang w:val="bg-BG"/>
        </w:rPr>
      </w:pPr>
    </w:p>
    <w:p w14:paraId="7771DC5A" w14:textId="77777777" w:rsidR="001D0DDA" w:rsidRDefault="001D0DDA" w:rsidP="00416A9F">
      <w:pPr>
        <w:spacing w:before="60" w:after="60"/>
        <w:rPr>
          <w:rFonts w:ascii="Verdana" w:hAnsi="Verdana"/>
          <w:bCs/>
          <w:sz w:val="20"/>
          <w:szCs w:val="20"/>
          <w:lang w:val="bg-BG"/>
        </w:rPr>
      </w:pPr>
    </w:p>
    <w:p w14:paraId="661F6693" w14:textId="77777777" w:rsidR="001D0DDA" w:rsidRDefault="001D0DDA" w:rsidP="00416A9F">
      <w:pPr>
        <w:spacing w:before="60" w:after="60"/>
        <w:rPr>
          <w:rFonts w:ascii="Verdana" w:hAnsi="Verdana"/>
          <w:bCs/>
          <w:sz w:val="20"/>
          <w:szCs w:val="20"/>
          <w:lang w:val="bg-BG"/>
        </w:rPr>
      </w:pPr>
    </w:p>
    <w:p w14:paraId="5DAEF53C" w14:textId="77777777" w:rsidR="001D0DDA" w:rsidRDefault="001D0DDA" w:rsidP="00416A9F">
      <w:pPr>
        <w:spacing w:before="60" w:after="60"/>
        <w:rPr>
          <w:rFonts w:ascii="Verdana" w:hAnsi="Verdana"/>
          <w:bCs/>
          <w:sz w:val="20"/>
          <w:szCs w:val="20"/>
          <w:lang w:val="bg-BG"/>
        </w:rPr>
      </w:pPr>
    </w:p>
    <w:p w14:paraId="1C02E4DA" w14:textId="77777777" w:rsidR="001D0DDA" w:rsidRDefault="001D0DDA" w:rsidP="00416A9F">
      <w:pPr>
        <w:spacing w:before="60" w:after="60"/>
        <w:rPr>
          <w:rFonts w:ascii="Verdana" w:hAnsi="Verdana"/>
          <w:bCs/>
          <w:sz w:val="20"/>
          <w:szCs w:val="20"/>
          <w:lang w:val="bg-BG"/>
        </w:rPr>
      </w:pPr>
    </w:p>
    <w:p w14:paraId="361241CF" w14:textId="77777777" w:rsidR="001D0DDA" w:rsidRDefault="001D0DDA" w:rsidP="00416A9F">
      <w:pPr>
        <w:spacing w:before="60" w:after="60"/>
        <w:rPr>
          <w:rFonts w:ascii="Verdana" w:hAnsi="Verdana"/>
          <w:bCs/>
          <w:sz w:val="20"/>
          <w:szCs w:val="20"/>
          <w:lang w:val="bg-BG"/>
        </w:rPr>
      </w:pPr>
    </w:p>
    <w:p w14:paraId="75736808" w14:textId="77777777" w:rsidR="001D0DDA" w:rsidRDefault="001D0DDA" w:rsidP="00416A9F">
      <w:pPr>
        <w:spacing w:before="60" w:after="60"/>
        <w:rPr>
          <w:rFonts w:ascii="Verdana" w:hAnsi="Verdana"/>
          <w:bCs/>
          <w:sz w:val="20"/>
          <w:szCs w:val="20"/>
          <w:lang w:val="bg-BG"/>
        </w:rPr>
      </w:pPr>
    </w:p>
    <w:p w14:paraId="676ADFD5" w14:textId="77777777" w:rsidR="001D0DDA" w:rsidRDefault="001D0DDA" w:rsidP="00416A9F">
      <w:pPr>
        <w:spacing w:before="60" w:after="60"/>
        <w:rPr>
          <w:rFonts w:ascii="Verdana" w:hAnsi="Verdana"/>
          <w:bCs/>
          <w:sz w:val="20"/>
          <w:szCs w:val="20"/>
          <w:lang w:val="bg-BG"/>
        </w:rPr>
      </w:pPr>
    </w:p>
    <w:p w14:paraId="0A19E1FF" w14:textId="77777777" w:rsidR="001D0DDA" w:rsidRDefault="001D0DDA" w:rsidP="00416A9F">
      <w:pPr>
        <w:spacing w:before="60" w:after="60"/>
        <w:rPr>
          <w:rFonts w:ascii="Verdana" w:hAnsi="Verdana"/>
          <w:bCs/>
          <w:sz w:val="20"/>
          <w:szCs w:val="20"/>
          <w:lang w:val="bg-BG"/>
        </w:rPr>
      </w:pPr>
    </w:p>
    <w:p w14:paraId="1DFFB188" w14:textId="77777777" w:rsidR="001D0DDA" w:rsidRDefault="001D0DDA" w:rsidP="00416A9F">
      <w:pPr>
        <w:spacing w:before="60" w:after="60"/>
        <w:rPr>
          <w:rFonts w:ascii="Verdana" w:hAnsi="Verdana"/>
          <w:bCs/>
          <w:sz w:val="20"/>
          <w:szCs w:val="20"/>
          <w:lang w:val="bg-BG"/>
        </w:rPr>
      </w:pPr>
    </w:p>
    <w:p w14:paraId="754A633A" w14:textId="77777777" w:rsidR="001D0DDA" w:rsidRDefault="001D0DDA" w:rsidP="00416A9F">
      <w:pPr>
        <w:spacing w:before="60" w:after="60"/>
        <w:rPr>
          <w:rFonts w:ascii="Verdana" w:hAnsi="Verdana"/>
          <w:bCs/>
          <w:sz w:val="20"/>
          <w:szCs w:val="20"/>
          <w:lang w:val="bg-BG"/>
        </w:rPr>
      </w:pPr>
    </w:p>
    <w:p w14:paraId="41CDAA72" w14:textId="77777777" w:rsidR="001D0DDA" w:rsidRDefault="001D0DDA" w:rsidP="00416A9F">
      <w:pPr>
        <w:spacing w:before="60" w:after="60"/>
        <w:rPr>
          <w:rFonts w:ascii="Verdana" w:hAnsi="Verdana"/>
          <w:bCs/>
          <w:sz w:val="20"/>
          <w:szCs w:val="20"/>
          <w:lang w:val="bg-BG"/>
        </w:rPr>
      </w:pPr>
    </w:p>
    <w:p w14:paraId="0A10B35B" w14:textId="77777777" w:rsidR="001D0DDA" w:rsidRDefault="001D0DDA" w:rsidP="00416A9F">
      <w:pPr>
        <w:spacing w:before="60" w:after="60"/>
        <w:rPr>
          <w:rFonts w:ascii="Verdana" w:hAnsi="Verdana"/>
          <w:bCs/>
          <w:sz w:val="20"/>
          <w:szCs w:val="20"/>
          <w:lang w:val="bg-BG"/>
        </w:rPr>
      </w:pPr>
    </w:p>
    <w:p w14:paraId="3DBD58AA" w14:textId="77777777" w:rsidR="001D0DDA" w:rsidRDefault="001D0DDA" w:rsidP="00416A9F">
      <w:pPr>
        <w:spacing w:before="60" w:after="60"/>
        <w:rPr>
          <w:rFonts w:ascii="Verdana" w:hAnsi="Verdana"/>
          <w:bCs/>
          <w:sz w:val="20"/>
          <w:szCs w:val="20"/>
          <w:lang w:val="bg-BG"/>
        </w:rPr>
      </w:pPr>
    </w:p>
    <w:p w14:paraId="23FF4AD9" w14:textId="77777777" w:rsidR="001D0DDA" w:rsidRDefault="001D0DDA" w:rsidP="00416A9F">
      <w:pPr>
        <w:spacing w:before="60" w:after="60"/>
        <w:rPr>
          <w:rFonts w:ascii="Verdana" w:hAnsi="Verdana"/>
          <w:bCs/>
          <w:sz w:val="20"/>
          <w:szCs w:val="20"/>
          <w:lang w:val="bg-BG"/>
        </w:rPr>
      </w:pPr>
    </w:p>
    <w:p w14:paraId="414AEDEA" w14:textId="77777777" w:rsidR="00D8445B" w:rsidRPr="00D8445B" w:rsidRDefault="00D8445B" w:rsidP="00D8445B">
      <w:pPr>
        <w:rPr>
          <w:rFonts w:ascii="Verdana" w:hAnsi="Verdana"/>
          <w:b/>
          <w:bCs/>
          <w:sz w:val="20"/>
          <w:szCs w:val="20"/>
          <w:lang w:val="bg-BG"/>
        </w:rPr>
      </w:pPr>
      <w:r w:rsidRPr="00D8445B">
        <w:rPr>
          <w:rFonts w:ascii="Verdana" w:hAnsi="Verdana"/>
          <w:b/>
          <w:bCs/>
          <w:sz w:val="20"/>
          <w:szCs w:val="20"/>
          <w:lang w:val="bg-BG"/>
        </w:rPr>
        <w:lastRenderedPageBreak/>
        <w:t>РАЗДЕЛ Г: ОБЩИ УСЛОВИЯ НА ДОГОВОРА ЗА СТРОИТЕЛСТВО</w:t>
      </w:r>
    </w:p>
    <w:p w14:paraId="72960844" w14:textId="77777777" w:rsidR="00D8445B" w:rsidRPr="00D8445B" w:rsidRDefault="00D8445B" w:rsidP="00D8445B">
      <w:pPr>
        <w:spacing w:before="120" w:after="360"/>
        <w:rPr>
          <w:rFonts w:ascii="Verdana" w:hAnsi="Verdana"/>
          <w:b/>
          <w:bCs/>
          <w:sz w:val="20"/>
          <w:szCs w:val="20"/>
          <w:lang w:val="bg-BG"/>
        </w:rPr>
      </w:pPr>
      <w:r w:rsidRPr="00D8445B">
        <w:rPr>
          <w:rFonts w:ascii="Verdana" w:hAnsi="Verdana"/>
          <w:b/>
          <w:bCs/>
          <w:sz w:val="20"/>
          <w:szCs w:val="20"/>
          <w:lang w:val="bg-BG"/>
        </w:rPr>
        <w:t>Съдържание:</w:t>
      </w:r>
    </w:p>
    <w:p w14:paraId="00C805E1" w14:textId="77777777" w:rsidR="00D8445B" w:rsidRPr="00D8445B" w:rsidRDefault="00D8445B" w:rsidP="00D8445B">
      <w:pPr>
        <w:keepLines/>
        <w:pBdr>
          <w:bottom w:val="single" w:sz="4" w:space="1" w:color="auto"/>
        </w:pBdr>
        <w:tabs>
          <w:tab w:val="left" w:pos="1080"/>
          <w:tab w:val="left" w:pos="1260"/>
          <w:tab w:val="left" w:pos="1440"/>
          <w:tab w:val="left" w:pos="2700"/>
        </w:tabs>
        <w:spacing w:after="120"/>
        <w:jc w:val="both"/>
        <w:rPr>
          <w:rFonts w:ascii="Verdana" w:hAnsi="Verdana"/>
          <w:b/>
          <w:bCs/>
          <w:sz w:val="20"/>
          <w:szCs w:val="20"/>
          <w:lang w:val="bg-BG"/>
        </w:rPr>
      </w:pPr>
      <w:r w:rsidRPr="00D8445B">
        <w:rPr>
          <w:rFonts w:ascii="Verdana" w:hAnsi="Verdana"/>
          <w:b/>
          <w:bCs/>
          <w:sz w:val="20"/>
          <w:szCs w:val="20"/>
          <w:lang w:val="bg-BG"/>
        </w:rPr>
        <w:t xml:space="preserve">Член </w:t>
      </w:r>
      <w:r w:rsidRPr="00D8445B">
        <w:rPr>
          <w:rFonts w:ascii="Verdana" w:hAnsi="Verdana"/>
          <w:b/>
          <w:bCs/>
          <w:sz w:val="20"/>
          <w:szCs w:val="20"/>
          <w:lang w:val="bg-BG"/>
        </w:rPr>
        <w:tab/>
        <w:t>Наименование</w:t>
      </w:r>
    </w:p>
    <w:p w14:paraId="14962EE1"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ДЕФИНИЦИИ</w:t>
      </w:r>
    </w:p>
    <w:p w14:paraId="609132A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ОБЩИ ПОЛОЖЕНИЯ</w:t>
      </w:r>
    </w:p>
    <w:p w14:paraId="3D51DA05" w14:textId="77777777" w:rsidR="00D8445B" w:rsidRPr="00D8445B" w:rsidRDefault="00D8445B" w:rsidP="00B10E02">
      <w:pPr>
        <w:numPr>
          <w:ilvl w:val="0"/>
          <w:numId w:val="22"/>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 xml:space="preserve">ПРАВА И ЗАДЪЛЖЕНИЯ НА </w:t>
      </w:r>
      <w:hyperlink w:anchor="изпълнител" w:history="1">
        <w:r w:rsidRPr="00D8445B">
          <w:rPr>
            <w:rFonts w:ascii="Verdana" w:hAnsi="Verdana"/>
            <w:sz w:val="20"/>
            <w:szCs w:val="20"/>
            <w:lang w:val="bg-BG"/>
          </w:rPr>
          <w:t>ИЗПЪЛНИТЕЛЯ</w:t>
        </w:r>
      </w:hyperlink>
    </w:p>
    <w:p w14:paraId="0825D8C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ПРАВА И ЗАДЪЛЖЕНИЯ НА ВЪЗЛОЖИТЕЛЯ </w:t>
      </w:r>
    </w:p>
    <w:p w14:paraId="2EF9C713"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НЕУСТОЙКИ</w:t>
      </w:r>
    </w:p>
    <w:p w14:paraId="3F56DEA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ПЛАЩАНЕ, ДДС И ГАРАНЦИЯ ЗА ИЗПЪЛНЕНИЕ</w:t>
      </w:r>
    </w:p>
    <w:p w14:paraId="02A8495F"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ИНТЕЛЕКТУАЛНА СОБСТВЕНОСТ</w:t>
      </w:r>
    </w:p>
    <w:p w14:paraId="0D13646F"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КОНФИДЕНЦИАЛНОСТ</w:t>
      </w:r>
    </w:p>
    <w:p w14:paraId="3C009C2A" w14:textId="77777777" w:rsidR="00D8445B" w:rsidRPr="00D8445B" w:rsidRDefault="00D8445B" w:rsidP="00B10E02">
      <w:pPr>
        <w:numPr>
          <w:ilvl w:val="0"/>
          <w:numId w:val="22"/>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ПУБЛИЧНОСТ</w:t>
      </w:r>
    </w:p>
    <w:p w14:paraId="7E73DDA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НОРМАТИВНИ И ВЪТРЕШНИ ПРАВИЛА</w:t>
      </w:r>
    </w:p>
    <w:p w14:paraId="3E0C0C04"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ЗАПОЗНАВАНЕ С УСЛОВИЯТА НА ОБЕКТИТЕ</w:t>
      </w:r>
    </w:p>
    <w:p w14:paraId="6F35CB1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ИНСПЕКТИРАНЕ И ДОСТЪП ДО ОБЕКТИ И СЪОРЪЖЕНИЯ – ПЛАН ЗА ВРЕМЕННА ОРГАНИЗАЦИЯ НА ДВИЖЕНИЕТО</w:t>
      </w:r>
    </w:p>
    <w:p w14:paraId="7DBD492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ПРЕДОСТАВЕНИ АКТИВИ</w:t>
      </w:r>
    </w:p>
    <w:p w14:paraId="61AC840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СЛУЖИТЕЛИ НА </w:t>
      </w:r>
      <w:hyperlink w:anchor="изпълнител" w:history="1">
        <w:r w:rsidRPr="00D8445B">
          <w:rPr>
            <w:rFonts w:ascii="Verdana" w:hAnsi="Verdana"/>
            <w:sz w:val="20"/>
            <w:szCs w:val="20"/>
            <w:lang w:val="bg-BG"/>
          </w:rPr>
          <w:t>ИЗПЪЛНИТЕЛЯ</w:t>
        </w:r>
      </w:hyperlink>
    </w:p>
    <w:p w14:paraId="32521487"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УВЕДОМЯВАНЕ ЗА ИНЦИДЕНТИ</w:t>
      </w:r>
    </w:p>
    <w:p w14:paraId="11EA4EEB"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ОПАСНИ МАТЕРИАЛИ </w:t>
      </w:r>
    </w:p>
    <w:p w14:paraId="64E258F9"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ТЕСТВАНЕ </w:t>
      </w:r>
    </w:p>
    <w:p w14:paraId="5A7C2CD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ГАРАНЦИИ </w:t>
      </w:r>
    </w:p>
    <w:p w14:paraId="68D1DD0B"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ФОРС МАЖОР </w:t>
      </w:r>
    </w:p>
    <w:p w14:paraId="5619E921"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ОТГОВОРНОСТ И ЗАСТРАХОВАНЕ</w:t>
      </w:r>
    </w:p>
    <w:p w14:paraId="3B1173AD"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ПРЕОТСТЪПВАНЕ И ПРЕХВЪРЛЯНЕ НА ЗАДЪЛЖЕНИЯ</w:t>
      </w:r>
    </w:p>
    <w:p w14:paraId="278F81C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ПРЕКРАТЯВАНЕ</w:t>
      </w:r>
    </w:p>
    <w:p w14:paraId="47725F2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РАЗДЕЛНОСТ</w:t>
      </w:r>
    </w:p>
    <w:p w14:paraId="09B9F773"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ПРИЛОЖИМО ПРАВО</w:t>
      </w:r>
    </w:p>
    <w:p w14:paraId="3E56AFCC"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p>
    <w:p w14:paraId="1EA307B8"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p>
    <w:p w14:paraId="6F6BD2D1" w14:textId="77777777" w:rsidR="00D8445B" w:rsidRPr="00D8445B" w:rsidRDefault="00D8445B" w:rsidP="00D8445B">
      <w:pPr>
        <w:tabs>
          <w:tab w:val="right" w:pos="9000"/>
        </w:tabs>
        <w:spacing w:after="240" w:line="360" w:lineRule="auto"/>
        <w:jc w:val="center"/>
        <w:rPr>
          <w:rFonts w:ascii="Verdana" w:hAnsi="Verdana"/>
          <w:b/>
          <w:sz w:val="20"/>
          <w:szCs w:val="20"/>
          <w:lang w:val="bg-BG"/>
        </w:rPr>
        <w:sectPr w:rsidR="00D8445B" w:rsidRPr="00D8445B" w:rsidSect="00D8445B">
          <w:pgSz w:w="11909" w:h="16834" w:code="9"/>
          <w:pgMar w:top="1440" w:right="1440" w:bottom="1440" w:left="1440" w:header="709" w:footer="278" w:gutter="0"/>
          <w:cols w:space="708"/>
        </w:sectPr>
      </w:pPr>
    </w:p>
    <w:p w14:paraId="168385E1"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r w:rsidRPr="00D8445B">
        <w:rPr>
          <w:rFonts w:ascii="Verdana" w:hAnsi="Verdana"/>
          <w:b/>
          <w:sz w:val="20"/>
          <w:szCs w:val="20"/>
          <w:lang w:val="bg-BG"/>
        </w:rPr>
        <w:lastRenderedPageBreak/>
        <w:t>Общи условия на договора за строителство</w:t>
      </w:r>
    </w:p>
    <w:p w14:paraId="4EB3B638" w14:textId="77777777" w:rsidR="00D8445B" w:rsidRPr="00D8445B" w:rsidRDefault="00D8445B" w:rsidP="00D8445B">
      <w:pPr>
        <w:tabs>
          <w:tab w:val="left" w:pos="0"/>
        </w:tabs>
        <w:spacing w:after="240"/>
        <w:rPr>
          <w:rFonts w:ascii="Verdana" w:hAnsi="Verdana"/>
          <w:b/>
          <w:bCs/>
          <w:i/>
          <w:iCs/>
          <w:sz w:val="20"/>
          <w:szCs w:val="20"/>
          <w:lang w:val="bg-BG"/>
        </w:rPr>
      </w:pPr>
      <w:r w:rsidRPr="00D8445B">
        <w:rPr>
          <w:rFonts w:ascii="Verdana" w:hAnsi="Verdana"/>
          <w:b/>
          <w:bCs/>
          <w:i/>
          <w:iCs/>
          <w:sz w:val="20"/>
          <w:szCs w:val="20"/>
          <w:lang w:val="bg-BG"/>
        </w:rPr>
        <w:t>Общите условия на договора за строителство, са както следва:</w:t>
      </w:r>
    </w:p>
    <w:p w14:paraId="5F6265FF" w14:textId="77777777" w:rsidR="00D8445B" w:rsidRPr="00D8445B" w:rsidRDefault="00D8445B" w:rsidP="00B10E02">
      <w:pPr>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 xml:space="preserve">ДЕФИНИЦИИ </w:t>
      </w:r>
    </w:p>
    <w:p w14:paraId="5CEFD7CE" w14:textId="77777777" w:rsidR="00D8445B" w:rsidRPr="00D8445B" w:rsidRDefault="00D8445B" w:rsidP="00D8445B">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7836D073" w14:textId="77777777" w:rsidR="00D8445B" w:rsidRPr="00D8445B" w:rsidRDefault="00D8445B" w:rsidP="00D8445B">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9E7CB1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“Възложител”</w:t>
      </w:r>
      <w:r w:rsidRPr="00D8445B">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7C66AF7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Контролиращ</w:t>
      </w:r>
      <w:r w:rsidRPr="00D8445B">
        <w:rPr>
          <w:rFonts w:ascii="Verdana" w:hAnsi="Verdana"/>
          <w:sz w:val="20"/>
          <w:szCs w:val="20"/>
          <w:lang w:val="bg-BG"/>
        </w:rPr>
        <w:t xml:space="preserve"> </w:t>
      </w:r>
      <w:r w:rsidRPr="00D8445B">
        <w:rPr>
          <w:rFonts w:ascii="Verdana" w:hAnsi="Verdana"/>
          <w:b/>
          <w:bCs/>
          <w:sz w:val="20"/>
          <w:szCs w:val="20"/>
          <w:lang w:val="bg-BG"/>
        </w:rPr>
        <w:t>служител</w:t>
      </w:r>
      <w:r w:rsidRPr="00D8445B">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A66ED2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w:t>
      </w:r>
      <w:bookmarkStart w:id="55" w:name="инвеститорскиконтрол"/>
      <w:r w:rsidRPr="00D8445B">
        <w:rPr>
          <w:rFonts w:ascii="Verdana" w:hAnsi="Verdana"/>
          <w:b/>
          <w:bCs/>
          <w:sz w:val="20"/>
          <w:szCs w:val="20"/>
          <w:lang w:val="bg-BG"/>
        </w:rPr>
        <w:t>Инвеститорски контрол</w:t>
      </w:r>
      <w:bookmarkEnd w:id="55"/>
      <w:r w:rsidRPr="00D8445B">
        <w:rPr>
          <w:rFonts w:ascii="Verdana" w:hAnsi="Verdana"/>
          <w:b/>
          <w:bCs/>
          <w:sz w:val="20"/>
          <w:szCs w:val="20"/>
          <w:lang w:val="bg-BG"/>
        </w:rPr>
        <w:t xml:space="preserve">” </w:t>
      </w:r>
      <w:r w:rsidRPr="00D8445B">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29A3F71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Изпълнител</w:t>
      </w:r>
      <w:r w:rsidRPr="00D8445B">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124BCB2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“Отговорно лице”</w:t>
      </w:r>
      <w:r w:rsidRPr="00D8445B">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0BCA8A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Договор</w:t>
      </w:r>
      <w:r w:rsidRPr="00D8445B">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609EC537" w14:textId="77777777" w:rsidR="00D8445B" w:rsidRPr="00D8445B" w:rsidRDefault="00902A12" w:rsidP="00B10E02">
      <w:pPr>
        <w:numPr>
          <w:ilvl w:val="0"/>
          <w:numId w:val="14"/>
        </w:numPr>
        <w:tabs>
          <w:tab w:val="num" w:pos="1080"/>
        </w:tabs>
        <w:ind w:left="1080"/>
        <w:jc w:val="both"/>
        <w:rPr>
          <w:rFonts w:ascii="Verdana" w:hAnsi="Verdana"/>
          <w:sz w:val="20"/>
          <w:szCs w:val="20"/>
          <w:lang w:val="bg-BG"/>
        </w:rPr>
      </w:pPr>
      <w:hyperlink w:anchor="_ПРОЕКТО-ДОГОВОР" w:tooltip="Договор" w:history="1">
        <w:r w:rsidR="00D8445B" w:rsidRPr="00D8445B">
          <w:rPr>
            <w:rFonts w:ascii="Verdana" w:hAnsi="Verdana"/>
            <w:sz w:val="20"/>
            <w:szCs w:val="20"/>
            <w:lang w:val="bg-BG"/>
          </w:rPr>
          <w:t>Договор</w:t>
        </w:r>
      </w:hyperlink>
      <w:r w:rsidR="00D8445B" w:rsidRPr="00D8445B">
        <w:rPr>
          <w:rFonts w:ascii="Verdana" w:hAnsi="Verdana"/>
          <w:sz w:val="20"/>
          <w:szCs w:val="20"/>
          <w:lang w:val="bg-BG"/>
        </w:rPr>
        <w:t>;</w:t>
      </w:r>
    </w:p>
    <w:p w14:paraId="4600B1D0"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D8445B">
          <w:rPr>
            <w:rFonts w:ascii="Verdana" w:hAnsi="Verdana"/>
            <w:sz w:val="20"/>
            <w:szCs w:val="20"/>
            <w:lang w:val="bg-BG"/>
          </w:rPr>
          <w:t>Работен проект</w:t>
        </w:r>
      </w:hyperlink>
      <w:r w:rsidRPr="00D8445B">
        <w:rPr>
          <w:rFonts w:ascii="Verdana" w:hAnsi="Verdana"/>
          <w:sz w:val="20"/>
          <w:szCs w:val="20"/>
          <w:lang w:val="bg-BG"/>
        </w:rPr>
        <w:t xml:space="preserve"> и </w:t>
      </w:r>
      <w:hyperlink w:anchor="графикзаизпълнение" w:history="1">
        <w:r w:rsidRPr="00D8445B">
          <w:rPr>
            <w:rFonts w:ascii="Verdana" w:hAnsi="Verdana"/>
            <w:sz w:val="20"/>
            <w:szCs w:val="20"/>
            <w:lang w:val="bg-BG"/>
          </w:rPr>
          <w:t>График за изпълнение на работите</w:t>
        </w:r>
      </w:hyperlink>
      <w:r w:rsidRPr="00D8445B">
        <w:rPr>
          <w:rFonts w:ascii="Verdana" w:hAnsi="Verdana"/>
          <w:sz w:val="20"/>
          <w:szCs w:val="20"/>
          <w:lang w:val="bg-BG"/>
        </w:rPr>
        <w:t xml:space="preserve">) </w:t>
      </w:r>
    </w:p>
    <w:p w14:paraId="23B24DE8"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Б: Цени и данни;</w:t>
      </w:r>
    </w:p>
    <w:p w14:paraId="0A6392DA"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В: Специфични условия;</w:t>
      </w:r>
    </w:p>
    <w:p w14:paraId="2905794F"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Г: Общи условия;</w:t>
      </w:r>
    </w:p>
    <w:p w14:paraId="520B8372" w14:textId="77777777" w:rsidR="00D8445B" w:rsidRPr="00D8445B" w:rsidRDefault="00D8445B" w:rsidP="00D8445B">
      <w:pPr>
        <w:ind w:left="720"/>
        <w:jc w:val="both"/>
        <w:rPr>
          <w:rFonts w:ascii="Verdana" w:hAnsi="Verdana"/>
          <w:sz w:val="20"/>
          <w:szCs w:val="20"/>
          <w:lang w:val="bg-BG"/>
        </w:rPr>
      </w:pPr>
    </w:p>
    <w:p w14:paraId="1EBE8BA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“Дата на влизане в сила на договора”</w:t>
      </w:r>
      <w:r w:rsidRPr="00D8445B">
        <w:rPr>
          <w:rFonts w:ascii="Verdana" w:hAnsi="Verdana"/>
          <w:sz w:val="20"/>
          <w:szCs w:val="20"/>
          <w:lang w:val="bg-BG"/>
        </w:rPr>
        <w:t xml:space="preserve"> означава датата на подписване на договора, освен ако не е уговорено друго.</w:t>
      </w:r>
    </w:p>
    <w:p w14:paraId="0F0033F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Цена</w:t>
      </w:r>
      <w:r w:rsidRPr="00D8445B">
        <w:rPr>
          <w:rFonts w:ascii="Verdana" w:hAnsi="Verdana"/>
          <w:sz w:val="20"/>
          <w:szCs w:val="20"/>
          <w:lang w:val="bg-BG"/>
        </w:rPr>
        <w:t xml:space="preserve"> </w:t>
      </w:r>
      <w:r w:rsidRPr="00D8445B">
        <w:rPr>
          <w:rFonts w:ascii="Verdana" w:hAnsi="Verdana"/>
          <w:b/>
          <w:bCs/>
          <w:sz w:val="20"/>
          <w:szCs w:val="20"/>
          <w:lang w:val="bg-BG"/>
        </w:rPr>
        <w:t>по</w:t>
      </w:r>
      <w:r w:rsidRPr="00D8445B">
        <w:rPr>
          <w:rFonts w:ascii="Verdana" w:hAnsi="Verdana"/>
          <w:sz w:val="20"/>
          <w:szCs w:val="20"/>
          <w:lang w:val="bg-BG"/>
        </w:rPr>
        <w:t xml:space="preserve"> </w:t>
      </w:r>
      <w:r w:rsidRPr="00D8445B">
        <w:rPr>
          <w:rFonts w:ascii="Verdana" w:hAnsi="Verdana"/>
          <w:b/>
          <w:bCs/>
          <w:sz w:val="20"/>
          <w:szCs w:val="20"/>
          <w:lang w:val="bg-BG"/>
        </w:rPr>
        <w:t>договора</w:t>
      </w:r>
      <w:r w:rsidRPr="00D8445B">
        <w:rPr>
          <w:rFonts w:ascii="Verdana" w:hAnsi="Verdana"/>
          <w:sz w:val="20"/>
          <w:szCs w:val="20"/>
          <w:lang w:val="bg-BG"/>
        </w:rPr>
        <w:t xml:space="preserve">” означава цената, изчислена съгласно Раздел Б: Цени и данни. </w:t>
      </w:r>
    </w:p>
    <w:p w14:paraId="15D6BB0A"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sz w:val="20"/>
          <w:szCs w:val="20"/>
          <w:lang w:val="bg-BG"/>
        </w:rPr>
        <w:t>Максимална стойност на договора</w:t>
      </w:r>
      <w:r w:rsidRPr="00D8445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69D2317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lastRenderedPageBreak/>
        <w:t>“Срок на договора”</w:t>
      </w:r>
      <w:r w:rsidRPr="00D8445B">
        <w:rPr>
          <w:rFonts w:ascii="Verdana" w:hAnsi="Verdana"/>
          <w:sz w:val="20"/>
          <w:szCs w:val="20"/>
          <w:lang w:val="bg-BG"/>
        </w:rPr>
        <w:t xml:space="preserve"> означава предвидената продължителност на договора.</w:t>
      </w:r>
    </w:p>
    <w:p w14:paraId="3FC0A35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 xml:space="preserve">“Официална инструкция” </w:t>
      </w:r>
      <w:r w:rsidRPr="00D8445B">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5C46CC71"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“Работи”</w:t>
      </w:r>
      <w:r w:rsidRPr="00D8445B">
        <w:rPr>
          <w:rFonts w:ascii="Verdana" w:hAnsi="Verdana"/>
          <w:sz w:val="20"/>
          <w:szCs w:val="20"/>
          <w:lang w:val="bg-BG"/>
        </w:rPr>
        <w:t xml:space="preserve"> означава строителни и монтажни работи (СМР), описани в Раздел А: Техническо задание.</w:t>
      </w:r>
    </w:p>
    <w:p w14:paraId="231DFFB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Обект</w:t>
      </w:r>
      <w:r w:rsidRPr="00D8445B">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50E7E23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“Машини и съоръжения”</w:t>
      </w:r>
      <w:r w:rsidRPr="00D8445B">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6ADDACBF"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Работен проект</w:t>
      </w:r>
      <w:r w:rsidRPr="00D8445B">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5538FCA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Графи</w:t>
      </w:r>
      <w:bookmarkStart w:id="56" w:name="графикзаизпълнение"/>
      <w:bookmarkEnd w:id="56"/>
      <w:r w:rsidRPr="00D8445B">
        <w:rPr>
          <w:rFonts w:ascii="Verdana" w:hAnsi="Verdana"/>
          <w:b/>
          <w:bCs/>
          <w:sz w:val="20"/>
          <w:szCs w:val="20"/>
          <w:lang w:val="bg-BG"/>
        </w:rPr>
        <w:t>к</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изпълнение</w:t>
      </w:r>
      <w:r w:rsidRPr="00D8445B">
        <w:rPr>
          <w:rFonts w:ascii="Verdana" w:hAnsi="Verdana"/>
          <w:sz w:val="20"/>
          <w:szCs w:val="20"/>
          <w:lang w:val="bg-BG"/>
        </w:rPr>
        <w:t xml:space="preserve"> </w:t>
      </w:r>
      <w:r w:rsidRPr="00D8445B">
        <w:rPr>
          <w:rFonts w:ascii="Verdana" w:hAnsi="Verdana"/>
          <w:b/>
          <w:bCs/>
          <w:sz w:val="20"/>
          <w:szCs w:val="20"/>
          <w:lang w:val="bg-BG"/>
        </w:rPr>
        <w:t>на</w:t>
      </w:r>
      <w:r w:rsidRPr="00D8445B">
        <w:rPr>
          <w:rFonts w:ascii="Verdana" w:hAnsi="Verdana"/>
          <w:sz w:val="20"/>
          <w:szCs w:val="20"/>
          <w:lang w:val="bg-BG"/>
        </w:rPr>
        <w:t xml:space="preserve"> </w:t>
      </w:r>
      <w:r w:rsidRPr="00D8445B">
        <w:rPr>
          <w:rFonts w:ascii="Verdana" w:hAnsi="Verdana"/>
          <w:b/>
          <w:bCs/>
          <w:sz w:val="20"/>
          <w:szCs w:val="20"/>
          <w:lang w:val="bg-BG"/>
        </w:rPr>
        <w:t>работите</w:t>
      </w:r>
      <w:r w:rsidRPr="00D8445B">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6411718"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Системи</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безопасност</w:t>
      </w:r>
      <w:r w:rsidRPr="00D8445B">
        <w:rPr>
          <w:rFonts w:ascii="Verdana" w:hAnsi="Verdana"/>
          <w:sz w:val="20"/>
          <w:szCs w:val="20"/>
          <w:lang w:val="bg-BG"/>
        </w:rPr>
        <w:t xml:space="preserve"> </w:t>
      </w:r>
      <w:r w:rsidRPr="00D8445B">
        <w:rPr>
          <w:rFonts w:ascii="Verdana" w:hAnsi="Verdana"/>
          <w:b/>
          <w:bCs/>
          <w:sz w:val="20"/>
          <w:szCs w:val="20"/>
          <w:lang w:val="bg-BG"/>
        </w:rPr>
        <w:t>при</w:t>
      </w:r>
      <w:r w:rsidRPr="00D8445B">
        <w:rPr>
          <w:rFonts w:ascii="Verdana" w:hAnsi="Verdana"/>
          <w:sz w:val="20"/>
          <w:szCs w:val="20"/>
          <w:lang w:val="bg-BG"/>
        </w:rPr>
        <w:t xml:space="preserve"> </w:t>
      </w:r>
      <w:r w:rsidRPr="00D8445B">
        <w:rPr>
          <w:rFonts w:ascii="Verdana" w:hAnsi="Verdana"/>
          <w:b/>
          <w:bCs/>
          <w:sz w:val="20"/>
          <w:szCs w:val="20"/>
          <w:lang w:val="bg-BG"/>
        </w:rPr>
        <w:t>работа</w:t>
      </w:r>
      <w:r w:rsidRPr="00D8445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0A1F9C5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“Начална дата на изпълнение на работите”</w:t>
      </w:r>
      <w:r w:rsidRPr="00D8445B">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79BD2D9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“Срок за изпълнение на Работите</w:t>
      </w:r>
      <w:r w:rsidRPr="00D8445B">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698AC2F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“Цялостно прик</w:t>
      </w:r>
      <w:bookmarkStart w:id="57" w:name="цялостноприключване"/>
      <w:bookmarkEnd w:id="57"/>
      <w:r w:rsidRPr="00D8445B">
        <w:rPr>
          <w:rFonts w:ascii="Verdana" w:hAnsi="Verdana"/>
          <w:b/>
          <w:bCs/>
          <w:sz w:val="20"/>
          <w:szCs w:val="20"/>
          <w:lang w:val="bg-BG"/>
        </w:rPr>
        <w:t>лючване на Работите”</w:t>
      </w:r>
      <w:r w:rsidRPr="00D8445B">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0B67222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“Неустойки”</w:t>
      </w:r>
      <w:r w:rsidRPr="00D8445B">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0E96F00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“Строителен надзор”</w:t>
      </w:r>
      <w:r w:rsidRPr="00D8445B">
        <w:rPr>
          <w:rFonts w:ascii="Verdana" w:hAnsi="Verdana"/>
          <w:sz w:val="20"/>
          <w:szCs w:val="20"/>
          <w:lang w:val="bg-BG"/>
        </w:rPr>
        <w:t xml:space="preserve"> означава лице или фирма за строителен надзо</w:t>
      </w:r>
      <w:bookmarkStart w:id="58" w:name="строителеннадзор"/>
      <w:bookmarkEnd w:id="58"/>
      <w:r w:rsidRPr="00D8445B">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4F8290D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“Запо</w:t>
      </w:r>
      <w:bookmarkStart w:id="59" w:name="заповеднакнига"/>
      <w:bookmarkEnd w:id="59"/>
      <w:r w:rsidRPr="00D8445B">
        <w:rPr>
          <w:rFonts w:ascii="Verdana" w:hAnsi="Verdana"/>
          <w:b/>
          <w:bCs/>
          <w:sz w:val="20"/>
          <w:szCs w:val="20"/>
          <w:lang w:val="bg-BG"/>
        </w:rPr>
        <w:t xml:space="preserve">ведна книга на строежа” </w:t>
      </w:r>
      <w:r w:rsidRPr="00D8445B">
        <w:rPr>
          <w:rFonts w:ascii="Verdana" w:hAnsi="Verdana"/>
          <w:sz w:val="20"/>
          <w:szCs w:val="20"/>
          <w:lang w:val="bg-BG"/>
        </w:rPr>
        <w:t>съгласно</w:t>
      </w:r>
      <w:r w:rsidRPr="00D8445B">
        <w:rPr>
          <w:rFonts w:ascii="Verdana" w:hAnsi="Verdana"/>
          <w:b/>
          <w:bCs/>
          <w:sz w:val="20"/>
          <w:szCs w:val="20"/>
          <w:lang w:val="bg-BG"/>
        </w:rPr>
        <w:t xml:space="preserve"> </w:t>
      </w:r>
      <w:r w:rsidRPr="00D8445B">
        <w:rPr>
          <w:rFonts w:ascii="Verdana" w:hAnsi="Verdana"/>
          <w:sz w:val="20"/>
          <w:szCs w:val="20"/>
          <w:lang w:val="bg-BG"/>
        </w:rPr>
        <w:t xml:space="preserve">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w:t>
      </w:r>
      <w:r w:rsidRPr="00D8445B">
        <w:rPr>
          <w:rFonts w:ascii="Verdana" w:hAnsi="Verdana"/>
          <w:sz w:val="20"/>
          <w:szCs w:val="20"/>
          <w:lang w:val="bg-BG"/>
        </w:rPr>
        <w:lastRenderedPageBreak/>
        <w:t>Изпълнителя за строежите от пета категория. Същата се представя на органа, издал разрешението за строеж за заверка и регистрация.</w:t>
      </w:r>
    </w:p>
    <w:p w14:paraId="5EFC25B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 xml:space="preserve">“Гаранция за изпълнение” </w:t>
      </w:r>
      <w:r w:rsidRPr="00D8445B">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0A4060A9" w14:textId="77777777" w:rsidR="00D8445B" w:rsidRPr="00D8445B" w:rsidRDefault="00D8445B" w:rsidP="00B10E02">
      <w:pPr>
        <w:keepNext/>
        <w:widowControl w:val="0"/>
        <w:numPr>
          <w:ilvl w:val="0"/>
          <w:numId w:val="13"/>
        </w:numPr>
        <w:tabs>
          <w:tab w:val="num" w:pos="1440"/>
        </w:tabs>
        <w:spacing w:after="240"/>
        <w:jc w:val="both"/>
        <w:outlineLvl w:val="0"/>
        <w:rPr>
          <w:rFonts w:ascii="Verdana" w:hAnsi="Verdana"/>
          <w:b/>
          <w:bCs/>
          <w:sz w:val="20"/>
          <w:szCs w:val="20"/>
          <w:lang w:val="bg-BG"/>
        </w:rPr>
      </w:pPr>
      <w:r w:rsidRPr="00D8445B">
        <w:rPr>
          <w:rFonts w:ascii="Verdana" w:hAnsi="Verdana"/>
          <w:b/>
          <w:bCs/>
          <w:sz w:val="20"/>
          <w:szCs w:val="20"/>
          <w:lang w:val="bg-BG"/>
        </w:rPr>
        <w:t>ОБЩИ ПОЛОЖЕНИЯ</w:t>
      </w:r>
    </w:p>
    <w:p w14:paraId="62C8F22F"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изпълнение на условията на настоящия договор,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възлага на Изпълнителя да изпълнява</w:t>
      </w:r>
      <w:r w:rsidRPr="00D8445B">
        <w:rPr>
          <w:rFonts w:ascii="Verdana" w:hAnsi="Verdana"/>
          <w:b/>
          <w:sz w:val="20"/>
          <w:szCs w:val="20"/>
          <w:lang w:val="bg-BG"/>
        </w:rPr>
        <w:t xml:space="preserve"> </w:t>
      </w:r>
      <w:r w:rsidRPr="00D8445B">
        <w:rPr>
          <w:rFonts w:ascii="Verdana" w:hAnsi="Verdana"/>
          <w:sz w:val="20"/>
          <w:szCs w:val="20"/>
          <w:lang w:val="bg-BG"/>
        </w:rPr>
        <w:t>работите за</w:t>
      </w:r>
      <w:r w:rsidRPr="00D8445B">
        <w:rPr>
          <w:rFonts w:ascii="Verdana" w:hAnsi="Verdana"/>
          <w:b/>
          <w:sz w:val="20"/>
          <w:szCs w:val="20"/>
          <w:lang w:val="bg-BG"/>
        </w:rPr>
        <w:t xml:space="preserve"> </w:t>
      </w:r>
      <w:r w:rsidRPr="00D8445B">
        <w:rPr>
          <w:rFonts w:ascii="Verdana" w:hAnsi="Verdana"/>
          <w:sz w:val="20"/>
          <w:szCs w:val="20"/>
          <w:lang w:val="bg-BG"/>
        </w:rPr>
        <w:t>срока на договора срещу заплащане на договорната цена.</w:t>
      </w:r>
    </w:p>
    <w:p w14:paraId="51FFD728"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приема, че този договор представлява цялостното споразумение между страните</w:t>
      </w:r>
    </w:p>
    <w:p w14:paraId="5EEDEA7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848449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Номерът и Датата на влизане в сила на договора следва да се цитират във всяка релевантна кореспонденция.</w:t>
      </w:r>
    </w:p>
    <w:p w14:paraId="377B8C7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9C8EC5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C1F1B58" w14:textId="77777777" w:rsidR="00D8445B" w:rsidRPr="00D8445B" w:rsidRDefault="00D8445B" w:rsidP="00B10E02">
      <w:pPr>
        <w:widowControl w:val="0"/>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6068EE1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3482AA2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13C6135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0E1293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по собствено усмотрение да откаже да приеме </w:t>
      </w:r>
      <w:r w:rsidRPr="00D8445B">
        <w:rPr>
          <w:rFonts w:ascii="Verdana" w:hAnsi="Verdana"/>
          <w:sz w:val="20"/>
          <w:szCs w:val="20"/>
          <w:lang w:val="bg-BG"/>
        </w:rPr>
        <w:lastRenderedPageBreak/>
        <w:t xml:space="preserve">тези Работи и да търси обезщетение за претърпени вреди и пропуснати ползи. Възложителят може да представи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48F7857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5AC8EA1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68C89053"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изпълнител" w:history="1">
        <w:r w:rsidRPr="00D8445B">
          <w:rPr>
            <w:rFonts w:ascii="Verdana" w:hAnsi="Verdana"/>
            <w:b/>
            <w:sz w:val="20"/>
            <w:szCs w:val="20"/>
            <w:lang w:val="bg-BG"/>
          </w:rPr>
          <w:t>ИЗПЪЛНИТЕЛЯ</w:t>
        </w:r>
      </w:hyperlink>
    </w:p>
    <w:p w14:paraId="7155AD8C" w14:textId="77777777" w:rsidR="00D8445B" w:rsidRPr="00D8445B" w:rsidRDefault="00D8445B" w:rsidP="00D8445B">
      <w:pPr>
        <w:widowControl w:val="0"/>
        <w:tabs>
          <w:tab w:val="num" w:pos="72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7EEFB53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4D06F0D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1E52526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731162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112AFDD5"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hyperlink w:anchor="изпълнител" w:history="1">
          <w:r w:rsidR="00D8445B" w:rsidRPr="00D8445B">
            <w:rPr>
              <w:rFonts w:ascii="Verdana" w:hAnsi="Verdana"/>
              <w:snapToGrid w:val="0"/>
              <w:sz w:val="20"/>
              <w:szCs w:val="20"/>
              <w:lang w:val="bg-BG"/>
            </w:rPr>
            <w:t>Изпълнителят</w:t>
          </w:r>
        </w:hyperlink>
      </w:hyperlink>
      <w:r w:rsidR="00D8445B" w:rsidRPr="00D8445B">
        <w:rPr>
          <w:rFonts w:ascii="Verdana" w:hAnsi="Verdana"/>
          <w:snapToGrid w:val="0"/>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395881F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137D9873"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544E3976"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представя фактури за плащане съгласно чл.6 ПЛАЩАНЕ, ДДС И ГАРАНЦИЯ ЗА ИЗПЪЛНЕНИЕ.</w:t>
      </w:r>
    </w:p>
    <w:p w14:paraId="57FF3AD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b/>
          <w:sz w:val="20"/>
          <w:szCs w:val="20"/>
          <w:lang w:val="bg-BG"/>
        </w:rPr>
      </w:pPr>
      <w:r w:rsidRPr="00D8445B">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7581DF5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lastRenderedPageBreak/>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1261E92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139F081"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възложител" w:history="1">
        <w:r w:rsidRPr="00D8445B">
          <w:rPr>
            <w:rFonts w:ascii="Verdana" w:hAnsi="Verdana"/>
            <w:b/>
            <w:sz w:val="20"/>
            <w:szCs w:val="20"/>
            <w:lang w:val="bg-BG"/>
          </w:rPr>
          <w:t>ВЪЗЛОЖИТЕЛЯ</w:t>
        </w:r>
      </w:hyperlink>
      <w:r w:rsidRPr="00D8445B">
        <w:rPr>
          <w:rFonts w:ascii="Verdana" w:hAnsi="Verdana"/>
          <w:b/>
          <w:sz w:val="20"/>
          <w:szCs w:val="20"/>
          <w:lang w:val="bg-BG"/>
        </w:rPr>
        <w:t xml:space="preserve"> </w:t>
      </w:r>
    </w:p>
    <w:p w14:paraId="36CC6A51" w14:textId="77777777" w:rsidR="00D8445B" w:rsidRPr="00D8445B" w:rsidRDefault="00D8445B" w:rsidP="00D8445B">
      <w:pPr>
        <w:tabs>
          <w:tab w:val="num" w:pos="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5B177D0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заменя Контролиращия служител през срока на договора по свое усмотрение. </w:t>
      </w:r>
    </w:p>
    <w:p w14:paraId="2F23E9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FB8448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договора.</w:t>
      </w:r>
    </w:p>
    <w:p w14:paraId="2B2A71D9"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165E5425" w14:textId="77777777" w:rsidR="00D8445B" w:rsidRPr="00D8445B" w:rsidRDefault="00D8445B" w:rsidP="00B10E02">
      <w:pPr>
        <w:numPr>
          <w:ilvl w:val="1"/>
          <w:numId w:val="13"/>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Инвеститорският контрол няма правомощие да:</w:t>
      </w:r>
    </w:p>
    <w:p w14:paraId="3BCEDFC4" w14:textId="77777777" w:rsidR="00D8445B" w:rsidRPr="00D8445B" w:rsidRDefault="00D8445B" w:rsidP="00B10E02">
      <w:pPr>
        <w:numPr>
          <w:ilvl w:val="2"/>
          <w:numId w:val="13"/>
        </w:numPr>
        <w:jc w:val="both"/>
        <w:outlineLvl w:val="0"/>
        <w:rPr>
          <w:rFonts w:ascii="Verdana" w:hAnsi="Verdana"/>
          <w:sz w:val="20"/>
          <w:szCs w:val="20"/>
          <w:lang w:val="bg-BG"/>
        </w:rPr>
      </w:pPr>
      <w:r w:rsidRPr="00D8445B">
        <w:rPr>
          <w:rFonts w:ascii="Verdana" w:hAnsi="Verdana"/>
          <w:sz w:val="20"/>
          <w:szCs w:val="20"/>
          <w:lang w:val="bg-BG"/>
        </w:rPr>
        <w:t>отменя, което и да е от задълженията на Изпълнителя по договора.</w:t>
      </w:r>
    </w:p>
    <w:p w14:paraId="0A6B3142"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4D4D564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2AF440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D8445B">
          <w:rPr>
            <w:rFonts w:ascii="Verdana" w:hAnsi="Verdana"/>
            <w:sz w:val="20"/>
            <w:szCs w:val="20"/>
            <w:lang w:val="bg-BG"/>
          </w:rPr>
          <w:t>Строителния надзор</w:t>
        </w:r>
      </w:hyperlink>
      <w:r w:rsidRPr="00D8445B">
        <w:rPr>
          <w:rFonts w:ascii="Verdana" w:hAnsi="Verdana"/>
          <w:sz w:val="20"/>
          <w:szCs w:val="20"/>
          <w:lang w:val="bg-BG"/>
        </w:rPr>
        <w:t xml:space="preserve">, след което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w:t>
      </w:r>
      <w:hyperlink w:anchor="днск" w:history="1">
        <w:r w:rsidRPr="00D8445B">
          <w:rPr>
            <w:rFonts w:ascii="Verdana" w:hAnsi="Verdana"/>
            <w:sz w:val="20"/>
            <w:szCs w:val="20"/>
            <w:lang w:val="bg-BG"/>
          </w:rPr>
          <w:t>ДНСК</w:t>
        </w:r>
      </w:hyperlink>
      <w:r w:rsidRPr="00D8445B">
        <w:rPr>
          <w:rFonts w:ascii="Verdana" w:hAnsi="Verdana"/>
          <w:sz w:val="20"/>
          <w:szCs w:val="20"/>
          <w:lang w:val="bg-BG"/>
        </w:rPr>
        <w:t xml:space="preserve"> и </w:t>
      </w:r>
      <w:hyperlink w:anchor="строителеннадзор" w:history="1">
        <w:r w:rsidRPr="00D8445B">
          <w:rPr>
            <w:rFonts w:ascii="Verdana" w:hAnsi="Verdana"/>
            <w:sz w:val="20"/>
            <w:szCs w:val="20"/>
            <w:lang w:val="bg-BG"/>
          </w:rPr>
          <w:t>Строителният надзор</w:t>
        </w:r>
      </w:hyperlink>
      <w:r w:rsidRPr="00D8445B">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D8445B">
          <w:rPr>
            <w:rFonts w:ascii="Verdana" w:hAnsi="Verdana"/>
            <w:sz w:val="20"/>
            <w:szCs w:val="20"/>
            <w:lang w:val="bg-BG"/>
          </w:rPr>
          <w:t>Заповедната книга на строежа</w:t>
        </w:r>
      </w:hyperlink>
      <w:r w:rsidRPr="00D8445B">
        <w:rPr>
          <w:rFonts w:ascii="Verdana" w:hAnsi="Verdana"/>
          <w:sz w:val="20"/>
          <w:szCs w:val="20"/>
          <w:lang w:val="bg-BG"/>
        </w:rPr>
        <w:t>.</w:t>
      </w:r>
    </w:p>
    <w:p w14:paraId="7751E29D"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спрямо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w:t>
      </w:r>
    </w:p>
    <w:p w14:paraId="1B6F9B8C" w14:textId="77777777" w:rsidR="00D8445B" w:rsidRPr="00D8445B" w:rsidRDefault="00D8445B" w:rsidP="00B10E02">
      <w:pPr>
        <w:keepNext/>
        <w:widowControl w:val="0"/>
        <w:numPr>
          <w:ilvl w:val="0"/>
          <w:numId w:val="13"/>
        </w:numPr>
        <w:spacing w:after="240"/>
        <w:jc w:val="both"/>
        <w:outlineLvl w:val="0"/>
        <w:rPr>
          <w:rFonts w:ascii="Verdana" w:hAnsi="Verdana"/>
          <w:b/>
          <w:bCs/>
          <w:sz w:val="20"/>
          <w:szCs w:val="20"/>
          <w:lang w:val="bg-BG"/>
        </w:rPr>
      </w:pPr>
      <w:r w:rsidRPr="00D8445B">
        <w:rPr>
          <w:rFonts w:ascii="Verdana" w:hAnsi="Verdana"/>
          <w:b/>
          <w:bCs/>
          <w:sz w:val="20"/>
          <w:szCs w:val="20"/>
          <w:lang w:val="bg-BG"/>
        </w:rPr>
        <w:lastRenderedPageBreak/>
        <w:t xml:space="preserve">НЕУСТОЙКИ </w:t>
      </w:r>
    </w:p>
    <w:p w14:paraId="23AEFCB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0B229EF4"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ПЛАЩАНЕ, ДДС И ГАРАНЦИЯ ЗА ИЗПЪЛНЕНИЕ</w:t>
      </w:r>
    </w:p>
    <w:p w14:paraId="4A38A446"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Контактите между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7A02DCA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Плащане се извършва по искане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след  приключване и приемане изпълнението на Работите, предмет на този договор. </w:t>
      </w:r>
    </w:p>
    <w:p w14:paraId="5AD800F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Искането за плащане трябва да бъде придружено от </w:t>
      </w:r>
      <w:bookmarkStart w:id="60" w:name="Протоколзаизпълненииподлежащинаизплащане"/>
      <w:r w:rsidRPr="00D8445B">
        <w:rPr>
          <w:rFonts w:ascii="Verdana" w:hAnsi="Verdana"/>
          <w:sz w:val="20"/>
          <w:szCs w:val="20"/>
          <w:lang w:val="bg-BG"/>
        </w:rPr>
        <w:t>Протокол за изпълнени и подлежащи на изплащане видове СМР</w:t>
      </w:r>
      <w:bookmarkEnd w:id="60"/>
      <w:r w:rsidRPr="00D8445B">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D8445B">
          <w:rPr>
            <w:rFonts w:ascii="Verdana" w:hAnsi="Verdana"/>
            <w:sz w:val="20"/>
            <w:szCs w:val="20"/>
            <w:lang w:val="bg-BG"/>
          </w:rPr>
          <w:t>Инвеститорски контрол</w:t>
        </w:r>
      </w:hyperlink>
      <w:r w:rsidRPr="00D8445B">
        <w:rPr>
          <w:rFonts w:ascii="Verdana" w:hAnsi="Verdana"/>
          <w:sz w:val="20"/>
          <w:szCs w:val="20"/>
          <w:lang w:val="bg-BG"/>
        </w:rPr>
        <w:t xml:space="preserve"> и съответния </w:t>
      </w:r>
      <w:hyperlink w:anchor="строителеннадзор" w:history="1">
        <w:r w:rsidRPr="00D8445B">
          <w:rPr>
            <w:rFonts w:ascii="Verdana" w:hAnsi="Verdana"/>
            <w:sz w:val="20"/>
            <w:szCs w:val="20"/>
            <w:lang w:val="bg-BG"/>
          </w:rPr>
          <w:t>Строителен надзор</w:t>
        </w:r>
      </w:hyperlink>
      <w:r w:rsidRPr="00D8445B">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w:t>
      </w:r>
    </w:p>
    <w:p w14:paraId="2BA98E72"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22CA844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4E4181F7" w14:textId="6B87A10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превежда на Изпълнителя дължимата сума до 45 (четиридесет и пет) дни от датата на </w:t>
      </w:r>
      <w:r w:rsidR="00FA60B7">
        <w:rPr>
          <w:rFonts w:ascii="Verdana" w:hAnsi="Verdana"/>
          <w:sz w:val="20"/>
          <w:szCs w:val="20"/>
          <w:lang w:val="bg-BG"/>
        </w:rPr>
        <w:t xml:space="preserve">представяне от </w:t>
      </w:r>
      <w:hyperlink w:anchor="изпълнител" w:history="1">
        <w:r w:rsidRPr="00D8445B">
          <w:rPr>
            <w:rFonts w:ascii="Verdana" w:hAnsi="Verdana"/>
            <w:sz w:val="20"/>
            <w:szCs w:val="20"/>
            <w:lang w:val="bg-BG"/>
          </w:rPr>
          <w:t>Изпълнителя</w:t>
        </w:r>
      </w:hyperlink>
      <w:r w:rsidR="00FA60B7">
        <w:rPr>
          <w:rFonts w:ascii="Verdana" w:hAnsi="Verdana"/>
          <w:sz w:val="20"/>
          <w:szCs w:val="20"/>
          <w:lang w:val="bg-BG"/>
        </w:rPr>
        <w:t xml:space="preserve"> на коректно съставена фактура</w:t>
      </w:r>
      <w:r w:rsidRPr="00D8445B">
        <w:rPr>
          <w:rFonts w:ascii="Verdana" w:hAnsi="Verdana"/>
          <w:sz w:val="20"/>
          <w:szCs w:val="20"/>
          <w:lang w:val="bg-BG"/>
        </w:rPr>
        <w:t xml:space="preserve"> в отдел “Финансово-счетоводен”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4223C95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71EF8B3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DBD4FF8"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не предоставя авансови плащания по този договор.</w:t>
      </w:r>
    </w:p>
    <w:p w14:paraId="32B1A88C"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649BD953"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ИНТЕЛЕКТУАЛНА СОБСТВЕНОСТ</w:t>
      </w:r>
    </w:p>
    <w:p w14:paraId="49ED368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Извън права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w:t>
      </w:r>
      <w:r w:rsidRPr="00D8445B">
        <w:rPr>
          <w:rFonts w:ascii="Verdana" w:hAnsi="Verdana"/>
          <w:sz w:val="20"/>
          <w:szCs w:val="20"/>
          <w:lang w:val="bg-BG"/>
        </w:rPr>
        <w:lastRenderedPageBreak/>
        <w:t xml:space="preserve">включително изобретения, става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освен ако изрично не е уговорено друго.</w:t>
      </w:r>
    </w:p>
    <w:p w14:paraId="2C515F5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отнасящи се по какъвто и да е начин към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веднага да съобщи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48C349F9"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както следва: “Собственост на “Софийска вода” АД ............(дата)”.</w:t>
      </w:r>
    </w:p>
    <w:p w14:paraId="06F9A63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 случай, че се наложи и бъде поискано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като възможността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да ползва обектите на такава собственост следва да е неограничена.</w:t>
      </w:r>
    </w:p>
    <w:p w14:paraId="326AF7E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негови служители, или подизпълнители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по този договор, се прехвърля върху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получаването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на плащането по договора и от този момент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намери за добре.</w:t>
      </w:r>
    </w:p>
    <w:p w14:paraId="4CB63EC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Разходи,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06931F8E"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КОНФИДЕНЦИАЛНОСТ</w:t>
      </w:r>
    </w:p>
    <w:p w14:paraId="552E3418"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8916EAF"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E5013F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511B46F2"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ПУБЛИЧНОСТ</w:t>
      </w:r>
    </w:p>
    <w:p w14:paraId="1E7D85B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публикува по </w:t>
      </w:r>
      <w:r w:rsidRPr="00D8445B">
        <w:rPr>
          <w:rFonts w:ascii="Verdana" w:hAnsi="Verdana"/>
          <w:sz w:val="20"/>
          <w:szCs w:val="20"/>
          <w:lang w:val="bg-BG"/>
        </w:rPr>
        <w:lastRenderedPageBreak/>
        <w:t xml:space="preserve">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преди предварителното представяне на материала пред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важи само за конкретното публикуване, което е изрично поискано.</w:t>
      </w:r>
    </w:p>
    <w:p w14:paraId="507E674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 до обществеността.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1C4C4345" w14:textId="77777777" w:rsidR="00D8445B" w:rsidRPr="00D8445B" w:rsidRDefault="00D8445B" w:rsidP="00B10E02">
      <w:pPr>
        <w:keepNext/>
        <w:widowControl w:val="0"/>
        <w:numPr>
          <w:ilvl w:val="0"/>
          <w:numId w:val="13"/>
        </w:numPr>
        <w:tabs>
          <w:tab w:val="num" w:pos="1440"/>
        </w:tabs>
        <w:spacing w:after="240"/>
        <w:jc w:val="both"/>
        <w:outlineLvl w:val="0"/>
        <w:rPr>
          <w:rFonts w:ascii="Verdana" w:hAnsi="Verdana"/>
          <w:sz w:val="20"/>
          <w:szCs w:val="20"/>
          <w:lang w:val="bg-BG"/>
        </w:rPr>
      </w:pPr>
      <w:r w:rsidRPr="00D8445B">
        <w:rPr>
          <w:rFonts w:ascii="Verdana" w:hAnsi="Verdana"/>
          <w:b/>
          <w:sz w:val="20"/>
          <w:szCs w:val="20"/>
          <w:lang w:val="bg-BG"/>
        </w:rPr>
        <w:t>НОРМАТИВНИ И ВЪТРЕШНИ ПРАВИЛА</w:t>
      </w:r>
    </w:p>
    <w:p w14:paraId="34BD5DF2" w14:textId="77777777" w:rsidR="00D8445B" w:rsidRPr="00D8445B" w:rsidRDefault="00D8445B" w:rsidP="00D8445B">
      <w:pPr>
        <w:tabs>
          <w:tab w:val="num" w:pos="1440"/>
        </w:tabs>
        <w:spacing w:after="240"/>
        <w:ind w:left="720"/>
        <w:jc w:val="both"/>
        <w:outlineLvl w:val="0"/>
        <w:rPr>
          <w:rFonts w:ascii="Verdana" w:hAnsi="Verdana"/>
          <w:b/>
          <w:sz w:val="20"/>
          <w:szCs w:val="20"/>
          <w:lang w:val="bg-BG"/>
        </w:rPr>
      </w:pPr>
      <w:r w:rsidRPr="00D8445B">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ако има такива, и ще ги спазва в процеса на работата си.</w:t>
      </w:r>
    </w:p>
    <w:p w14:paraId="5FC9E960"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ЗАПОЗНАВАНЕ С УСЛОВИЯТА НА ОБЕКТИТЕ</w:t>
      </w:r>
    </w:p>
    <w:p w14:paraId="600AE7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Приема се, че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за осъществяване на работите на този обект.</w:t>
      </w:r>
    </w:p>
    <w:p w14:paraId="1D56B196"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21E77C78"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ИНСПЕКТИРАНЕ И ДОСТЪП ДО ОБЕКТИ И СЪОРЪЖЕНИЯ – ПЛАН ЗА ВРЕМЕННА ОРГАНИЗАЦИЯ НА ДВИЖЕНИЕТО</w:t>
      </w:r>
    </w:p>
    <w:p w14:paraId="489ECB2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Във всеки момент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0EE57769"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необходимия за това достъп.</w:t>
      </w:r>
    </w:p>
    <w:p w14:paraId="1422A681"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пътища, маршрути, подстъпи и др.</w:t>
      </w:r>
    </w:p>
    <w:p w14:paraId="105A4E8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страните не се договорят друго,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738426B9"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може с предварителното съгласие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w:t>
      </w:r>
    </w:p>
    <w:p w14:paraId="2FCE8D8E"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22194E4A"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FDD2E38" w14:textId="77777777" w:rsidR="00D8445B" w:rsidRPr="00D8445B" w:rsidRDefault="00902A12"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предприема необходимото възпрепятстването да е минимално.</w:t>
      </w:r>
    </w:p>
    <w:p w14:paraId="2343032C" w14:textId="77777777" w:rsidR="00D8445B" w:rsidRPr="00D8445B" w:rsidRDefault="00D8445B"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извършване на работите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инсталира сигнални знаци в съответствие с плана. </w:t>
      </w:r>
    </w:p>
    <w:p w14:paraId="5CDD66E1" w14:textId="77777777" w:rsidR="00D8445B" w:rsidRPr="00D8445B" w:rsidRDefault="00D8445B"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34C0B2E9"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ПРЕДОСТАВЕНИ АКТИВИ</w:t>
      </w:r>
    </w:p>
    <w:p w14:paraId="5F9C611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предоставя Машини и съоръжения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те остават собственост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се поправят за сметка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w:t>
      </w:r>
    </w:p>
    <w:p w14:paraId="0D44D3DF"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xml:space="preserve">, от момента на доставка до приемането им обратно от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xml:space="preserve">.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2480CDCE"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lastRenderedPageBreak/>
        <w:t xml:space="preserve">СЛУЖИТЕЛИ НА </w:t>
      </w:r>
      <w:hyperlink w:anchor="изпълнител" w:history="1">
        <w:r w:rsidRPr="00D8445B">
          <w:rPr>
            <w:rFonts w:ascii="Verdana" w:hAnsi="Verdana"/>
            <w:b/>
            <w:sz w:val="20"/>
            <w:szCs w:val="20"/>
            <w:lang w:val="bg-BG"/>
          </w:rPr>
          <w:t>ИЗПЪЛНИТЕЛЯ</w:t>
        </w:r>
      </w:hyperlink>
    </w:p>
    <w:p w14:paraId="7C642FB9"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w:t>
      </w:r>
    </w:p>
    <w:p w14:paraId="2A87CEE2"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поиска удостоверение за компетентността на лицата, наети от </w:t>
      </w:r>
      <w:hyperlink w:anchor="изпълнител" w:history="1">
        <w:r w:rsidR="00D8445B" w:rsidRPr="00D8445B">
          <w:rPr>
            <w:rFonts w:ascii="Verdana" w:hAnsi="Verdana"/>
            <w:snapToGrid w:val="0"/>
            <w:sz w:val="20"/>
            <w:szCs w:val="20"/>
            <w:lang w:val="bg-BG"/>
          </w:rPr>
          <w:t>Изпълнителя</w:t>
        </w:r>
      </w:hyperlink>
      <w:r w:rsidR="00D8445B" w:rsidRPr="00D8445B">
        <w:rPr>
          <w:rFonts w:ascii="Verdana" w:hAnsi="Verdana"/>
          <w:snapToGrid w:val="0"/>
          <w:sz w:val="20"/>
          <w:szCs w:val="20"/>
          <w:lang w:val="bg-BG"/>
        </w:rPr>
        <w:t xml:space="preserve"> за извършване на работите.</w:t>
      </w:r>
    </w:p>
    <w:p w14:paraId="3718858D"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D8445B" w:rsidRPr="00D8445B">
          <w:rPr>
            <w:rFonts w:ascii="Verdana" w:hAnsi="Verdana"/>
            <w:snapToGrid w:val="0"/>
            <w:sz w:val="20"/>
            <w:szCs w:val="20"/>
            <w:lang w:val="bg-BG"/>
          </w:rPr>
          <w:t>Изпълнителя</w:t>
        </w:r>
      </w:hyperlink>
      <w:r w:rsidR="00D8445B" w:rsidRPr="00D8445B">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42C836B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15E7985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70CC3298"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УВЕДОМЯВАНЕ ЗА ИНЦИДЕНТИ</w:t>
      </w:r>
    </w:p>
    <w:p w14:paraId="64BDEE1F"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656513A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Сигнали за аварийни ситуации незабавно се докладват на Контролиращия служител.</w:t>
      </w:r>
    </w:p>
    <w:p w14:paraId="71B08359"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 xml:space="preserve">ОПАСНИ МАТЕРИАЛИ </w:t>
      </w:r>
    </w:p>
    <w:p w14:paraId="1BABF3A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информация, притежавана от или на разположение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2EB027E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или които се ползват от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във връзка с изпълнението на работите.</w:t>
      </w:r>
    </w:p>
    <w:p w14:paraId="36F7FD59" w14:textId="77777777" w:rsidR="00D8445B" w:rsidRPr="00D8445B" w:rsidRDefault="00D8445B" w:rsidP="00B10E02">
      <w:pPr>
        <w:widowControl w:val="0"/>
        <w:numPr>
          <w:ilvl w:val="1"/>
          <w:numId w:val="13"/>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се ползват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подизпълнители на обектите. Инструкциите включват най-малко следното:</w:t>
      </w:r>
    </w:p>
    <w:p w14:paraId="62BF01CB"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информация за опасностите от ползваните материали;</w:t>
      </w:r>
    </w:p>
    <w:p w14:paraId="54B4A701"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оценка на риска при ползването им;</w:t>
      </w:r>
    </w:p>
    <w:p w14:paraId="3177BE89"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описание на контролните мерки, които следва да се вземат;</w:t>
      </w:r>
    </w:p>
    <w:p w14:paraId="59D55A32"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lastRenderedPageBreak/>
        <w:t>подробности за необходимо предпазно облекло;</w:t>
      </w:r>
    </w:p>
    <w:p w14:paraId="68F2147E"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подробности за максималните ограничения за излагане на въздействие от материалите;</w:t>
      </w:r>
    </w:p>
    <w:p w14:paraId="2A0907EE"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за следене на здравето;</w:t>
      </w:r>
    </w:p>
    <w:p w14:paraId="37820D5A"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13471203"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за боравене с отпадъците, включително депонирането им.</w:t>
      </w:r>
    </w:p>
    <w:p w14:paraId="288AA82D"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6A628AD4"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6174E7F7"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5CF3DFB9"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12DA92C1"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663CA1B8"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3F15051B"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2471C0EA"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B029E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Информацията, която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6E7E2E3A"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ТЕСТВАНЕ </w:t>
      </w:r>
    </w:p>
    <w:p w14:paraId="79C0689E"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може да поръча на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w:t>
      </w:r>
    </w:p>
    <w:p w14:paraId="657A77D9"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извести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да ги направи в 7-</w:t>
      </w:r>
      <w:r w:rsidRPr="00D8445B">
        <w:rPr>
          <w:rFonts w:ascii="Verdana" w:hAnsi="Verdana"/>
          <w:sz w:val="20"/>
          <w:szCs w:val="20"/>
          <w:lang w:val="bg-BG"/>
        </w:rPr>
        <w:lastRenderedPageBreak/>
        <w:t xml:space="preserve">дневен срок от получаване на писменото известие.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направи тестовете за това време,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ги извърши за сметка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p>
    <w:p w14:paraId="2654A2D0"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17F6DD62"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ГАРАНЦИИ </w:t>
      </w:r>
    </w:p>
    <w:p w14:paraId="7497A794" w14:textId="77777777" w:rsidR="00D8445B" w:rsidRPr="00D8445B" w:rsidRDefault="00902A12"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7904D4B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на некачествено изпълнение, за което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е отговорен,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трябва да уведоми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писмено.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49609B49"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има право да поиска друг изпълнител да ги отстрани (или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1A322BA5"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ФОРС МАЖОР </w:t>
      </w:r>
    </w:p>
    <w:p w14:paraId="11C1108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6A44F6E"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58880BDF"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ОТГОВОРНОСТ И ЗАСТРАХОВАНЕ</w:t>
      </w:r>
    </w:p>
    <w:p w14:paraId="763C4CD7"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025CC45A"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3BE56811"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6AD636EE" w14:textId="77777777" w:rsidR="00D8445B" w:rsidRPr="00D8445B" w:rsidRDefault="00D8445B" w:rsidP="00D8445B">
      <w:pPr>
        <w:spacing w:after="240"/>
        <w:jc w:val="both"/>
        <w:outlineLvl w:val="0"/>
        <w:rPr>
          <w:rFonts w:ascii="Verdana" w:hAnsi="Verdana"/>
          <w:sz w:val="20"/>
          <w:szCs w:val="20"/>
          <w:lang w:val="bg-BG"/>
        </w:rPr>
      </w:pPr>
      <w:r w:rsidRPr="00D8445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70648BD"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lastRenderedPageBreak/>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721534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Застрахователните полици се представят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поискване. </w:t>
      </w:r>
    </w:p>
    <w:p w14:paraId="2485863E"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ПРЕОТСТЪПВАНЕ И ПРЕХВЪРЛЯНЕ НА ЗАДЪЛЖЕНИЯ</w:t>
      </w:r>
    </w:p>
    <w:p w14:paraId="317BC720" w14:textId="77777777" w:rsidR="00D8445B" w:rsidRPr="00D8445B" w:rsidRDefault="00902A12" w:rsidP="00B10E02">
      <w:pPr>
        <w:numPr>
          <w:ilvl w:val="1"/>
          <w:numId w:val="13"/>
        </w:numPr>
        <w:tabs>
          <w:tab w:val="left" w:pos="720"/>
          <w:tab w:val="num" w:pos="90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w:t>
      </w:r>
    </w:p>
    <w:p w14:paraId="7492DEDA"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417C554B"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ПРЕКРАТЯВАНЕ</w:t>
      </w:r>
    </w:p>
    <w:p w14:paraId="59E10113" w14:textId="77777777" w:rsidR="00D8445B" w:rsidRPr="00D8445B" w:rsidRDefault="00902A12" w:rsidP="00B10E02">
      <w:pPr>
        <w:numPr>
          <w:ilvl w:val="1"/>
          <w:numId w:val="13"/>
        </w:numPr>
        <w:tabs>
          <w:tab w:val="left" w:pos="720"/>
        </w:tabs>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при следните обстоятелства:</w:t>
      </w:r>
    </w:p>
    <w:p w14:paraId="27F32626" w14:textId="77777777" w:rsidR="00D8445B" w:rsidRPr="00D8445B" w:rsidRDefault="00D8445B" w:rsidP="00B10E02">
      <w:pPr>
        <w:numPr>
          <w:ilvl w:val="2"/>
          <w:numId w:val="13"/>
        </w:numPr>
        <w:tabs>
          <w:tab w:val="left" w:pos="1620"/>
        </w:tabs>
        <w:ind w:left="1620" w:hanging="900"/>
        <w:jc w:val="both"/>
        <w:outlineLvl w:val="0"/>
        <w:rPr>
          <w:rFonts w:ascii="Verdana" w:hAnsi="Verdana"/>
          <w:sz w:val="20"/>
          <w:szCs w:val="20"/>
          <w:lang w:val="bg-BG"/>
        </w:rPr>
      </w:pPr>
      <w:r w:rsidRPr="00D8445B">
        <w:rPr>
          <w:rFonts w:ascii="Verdana" w:hAnsi="Verdana"/>
          <w:sz w:val="20"/>
          <w:szCs w:val="20"/>
          <w:lang w:val="bg-BG"/>
        </w:rPr>
        <w:t xml:space="preserve">ако Изпълнителят и/или служителите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360B3707" w14:textId="77777777" w:rsidR="00D8445B" w:rsidRPr="00D8445B" w:rsidRDefault="00D8445B" w:rsidP="00B10E02">
      <w:pPr>
        <w:numPr>
          <w:ilvl w:val="2"/>
          <w:numId w:val="13"/>
        </w:numPr>
        <w:tabs>
          <w:tab w:val="left" w:pos="1620"/>
        </w:tabs>
        <w:spacing w:after="240"/>
        <w:ind w:left="1620" w:hanging="900"/>
        <w:jc w:val="both"/>
        <w:outlineLvl w:val="0"/>
        <w:rPr>
          <w:rFonts w:ascii="Verdana" w:hAnsi="Verdana"/>
          <w:sz w:val="20"/>
          <w:szCs w:val="20"/>
          <w:lang w:val="bg-BG"/>
        </w:rPr>
      </w:pPr>
      <w:r w:rsidRPr="00D8445B">
        <w:rPr>
          <w:rFonts w:ascii="Verdana" w:hAnsi="Verdana"/>
          <w:sz w:val="20"/>
          <w:szCs w:val="20"/>
          <w:lang w:val="bg-BG"/>
        </w:rPr>
        <w:t>ако за Изпълнителя е открито производство по несъстоятелност.</w:t>
      </w:r>
    </w:p>
    <w:p w14:paraId="674ADC5C"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страна има право едностранно да прекрати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3DF4A6F0"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6DB52624" w14:textId="77777777" w:rsidR="00D8445B" w:rsidRPr="00D8445B" w:rsidRDefault="00902A12"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прекрати договора с едномесечно писмено предизвестие. </w:t>
      </w: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не носи отговорност за разходи след срока на предизвестието.</w:t>
      </w:r>
    </w:p>
    <w:p w14:paraId="598534ED"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Страните могат да прекратят договора по всяко време по взаимно съгласие.</w:t>
      </w:r>
    </w:p>
    <w:p w14:paraId="664C600E" w14:textId="77777777" w:rsidR="00D8445B" w:rsidRPr="00D8445B" w:rsidRDefault="00D8445B" w:rsidP="00B10E02">
      <w:pPr>
        <w:numPr>
          <w:ilvl w:val="1"/>
          <w:numId w:val="13"/>
        </w:numPr>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1B0DF1DF"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изтичане или прекратяване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104CA5D"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lastRenderedPageBreak/>
        <w:t>РАЗДЕЛНОСТ</w:t>
      </w:r>
    </w:p>
    <w:p w14:paraId="2FD3F6CD" w14:textId="77777777" w:rsidR="00D8445B" w:rsidRPr="00D8445B" w:rsidRDefault="00D8445B" w:rsidP="00D8445B">
      <w:pPr>
        <w:spacing w:after="240"/>
        <w:ind w:left="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някоя разпоредба или последваща промяна в </w:t>
      </w:r>
      <w:hyperlink w:anchor="договор" w:history="1">
        <w:r w:rsidRPr="00D8445B">
          <w:rPr>
            <w:rFonts w:ascii="Verdana" w:hAnsi="Verdana"/>
            <w:snapToGrid w:val="0"/>
            <w:sz w:val="20"/>
            <w:szCs w:val="20"/>
            <w:lang w:val="bg-BG"/>
          </w:rPr>
          <w:t>договора</w:t>
        </w:r>
      </w:hyperlink>
      <w:r w:rsidRPr="00D8445B">
        <w:rPr>
          <w:rFonts w:ascii="Verdana" w:hAnsi="Verdana"/>
          <w:snapToGrid w:val="0"/>
          <w:sz w:val="20"/>
          <w:szCs w:val="20"/>
          <w:lang w:val="bg-BG"/>
        </w:rPr>
        <w:t xml:space="preserve"> се окаже недействителна, останалите разпоредби продължават да бъдат валидни и подлежащи на изпълнение</w:t>
      </w:r>
    </w:p>
    <w:p w14:paraId="71AFE5F8"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ПРИЛОЖИМО ПРАВО</w:t>
      </w:r>
    </w:p>
    <w:p w14:paraId="04165C16" w14:textId="77777777" w:rsidR="00D8445B" w:rsidRPr="00D8445B" w:rsidRDefault="00D8445B" w:rsidP="00D8445B">
      <w:pPr>
        <w:tabs>
          <w:tab w:val="left" w:pos="720"/>
        </w:tabs>
        <w:spacing w:after="240"/>
        <w:jc w:val="both"/>
        <w:outlineLvl w:val="0"/>
        <w:rPr>
          <w:rFonts w:ascii="Verdana" w:hAnsi="Verdana"/>
          <w:sz w:val="20"/>
          <w:szCs w:val="20"/>
          <w:lang w:val="bg-BG"/>
        </w:rPr>
      </w:pPr>
      <w:r w:rsidRPr="00D8445B">
        <w:rPr>
          <w:rFonts w:ascii="Verdana" w:hAnsi="Verdana"/>
          <w:sz w:val="20"/>
          <w:szCs w:val="20"/>
          <w:lang w:val="bg-BG"/>
        </w:rPr>
        <w:t>Към този договор ще се прилагат и той ще се тълкува съобразно разпоредбите на българското право.</w:t>
      </w:r>
    </w:p>
    <w:bookmarkEnd w:id="53"/>
    <w:bookmarkEnd w:id="54"/>
    <w:p w14:paraId="5E898821" w14:textId="77777777" w:rsidR="00416A9F" w:rsidRDefault="00416A9F" w:rsidP="00815B8B">
      <w:pPr>
        <w:keepLines/>
        <w:spacing w:after="200" w:line="276" w:lineRule="auto"/>
        <w:jc w:val="center"/>
        <w:rPr>
          <w:rFonts w:ascii="Verdana" w:hAnsi="Verdana"/>
          <w:b/>
          <w:sz w:val="20"/>
          <w:szCs w:val="20"/>
          <w:lang w:val="bg-BG"/>
        </w:rPr>
      </w:pPr>
    </w:p>
    <w:p w14:paraId="35A0A498" w14:textId="77777777" w:rsidR="00D8445B" w:rsidRDefault="00D8445B" w:rsidP="00815B8B">
      <w:pPr>
        <w:keepLines/>
        <w:spacing w:after="200" w:line="276" w:lineRule="auto"/>
        <w:jc w:val="center"/>
        <w:rPr>
          <w:rFonts w:ascii="Verdana" w:hAnsi="Verdana"/>
          <w:b/>
          <w:sz w:val="20"/>
          <w:szCs w:val="20"/>
          <w:lang w:val="bg-BG"/>
        </w:rPr>
      </w:pPr>
    </w:p>
    <w:p w14:paraId="6ED73E32" w14:textId="77777777" w:rsidR="00D8445B" w:rsidRDefault="00D8445B" w:rsidP="00815B8B">
      <w:pPr>
        <w:keepLines/>
        <w:spacing w:after="200" w:line="276" w:lineRule="auto"/>
        <w:jc w:val="center"/>
        <w:rPr>
          <w:rFonts w:ascii="Verdana" w:hAnsi="Verdana"/>
          <w:b/>
          <w:sz w:val="20"/>
          <w:szCs w:val="20"/>
          <w:lang w:val="bg-BG"/>
        </w:rPr>
      </w:pPr>
    </w:p>
    <w:p w14:paraId="527A0258" w14:textId="77777777" w:rsidR="00D8445B" w:rsidRDefault="00D8445B" w:rsidP="00815B8B">
      <w:pPr>
        <w:keepLines/>
        <w:spacing w:after="200" w:line="276" w:lineRule="auto"/>
        <w:jc w:val="center"/>
        <w:rPr>
          <w:rFonts w:ascii="Verdana" w:hAnsi="Verdana"/>
          <w:b/>
          <w:sz w:val="20"/>
          <w:szCs w:val="20"/>
          <w:lang w:val="bg-BG"/>
        </w:rPr>
      </w:pPr>
    </w:p>
    <w:p w14:paraId="2DB8BF50" w14:textId="77777777" w:rsidR="00D8445B" w:rsidRDefault="00D8445B" w:rsidP="00815B8B">
      <w:pPr>
        <w:keepLines/>
        <w:spacing w:after="200" w:line="276" w:lineRule="auto"/>
        <w:jc w:val="center"/>
        <w:rPr>
          <w:rFonts w:ascii="Verdana" w:hAnsi="Verdana"/>
          <w:b/>
          <w:sz w:val="20"/>
          <w:szCs w:val="20"/>
          <w:lang w:val="bg-BG"/>
        </w:rPr>
      </w:pPr>
    </w:p>
    <w:p w14:paraId="239035A2" w14:textId="77777777" w:rsidR="00D8445B" w:rsidRDefault="00D8445B" w:rsidP="00815B8B">
      <w:pPr>
        <w:keepLines/>
        <w:spacing w:after="200" w:line="276" w:lineRule="auto"/>
        <w:jc w:val="center"/>
        <w:rPr>
          <w:rFonts w:ascii="Verdana" w:hAnsi="Verdana"/>
          <w:b/>
          <w:sz w:val="20"/>
          <w:szCs w:val="20"/>
          <w:lang w:val="bg-BG"/>
        </w:rPr>
      </w:pPr>
    </w:p>
    <w:p w14:paraId="6E664BF5" w14:textId="77777777" w:rsidR="00D8445B" w:rsidRDefault="00D8445B" w:rsidP="00815B8B">
      <w:pPr>
        <w:keepLines/>
        <w:spacing w:after="200" w:line="276" w:lineRule="auto"/>
        <w:jc w:val="center"/>
        <w:rPr>
          <w:rFonts w:ascii="Verdana" w:hAnsi="Verdana"/>
          <w:b/>
          <w:sz w:val="20"/>
          <w:szCs w:val="20"/>
          <w:lang w:val="bg-BG"/>
        </w:rPr>
      </w:pPr>
    </w:p>
    <w:p w14:paraId="657CFA7A" w14:textId="77777777" w:rsidR="00D8445B" w:rsidRDefault="00D8445B" w:rsidP="00815B8B">
      <w:pPr>
        <w:keepLines/>
        <w:spacing w:after="200" w:line="276" w:lineRule="auto"/>
        <w:jc w:val="center"/>
        <w:rPr>
          <w:rFonts w:ascii="Verdana" w:hAnsi="Verdana"/>
          <w:b/>
          <w:sz w:val="20"/>
          <w:szCs w:val="20"/>
          <w:lang w:val="bg-BG"/>
        </w:rPr>
      </w:pPr>
    </w:p>
    <w:p w14:paraId="06A1F98F" w14:textId="77777777" w:rsidR="00D8445B" w:rsidRDefault="00D8445B" w:rsidP="00815B8B">
      <w:pPr>
        <w:keepLines/>
        <w:spacing w:after="200" w:line="276" w:lineRule="auto"/>
        <w:jc w:val="center"/>
        <w:rPr>
          <w:rFonts w:ascii="Verdana" w:hAnsi="Verdana"/>
          <w:b/>
          <w:sz w:val="20"/>
          <w:szCs w:val="20"/>
          <w:lang w:val="bg-BG"/>
        </w:rPr>
      </w:pPr>
    </w:p>
    <w:p w14:paraId="0EEF9142" w14:textId="77777777" w:rsidR="00D8445B" w:rsidRDefault="00D8445B" w:rsidP="00815B8B">
      <w:pPr>
        <w:keepLines/>
        <w:spacing w:after="200" w:line="276" w:lineRule="auto"/>
        <w:jc w:val="center"/>
        <w:rPr>
          <w:rFonts w:ascii="Verdana" w:hAnsi="Verdana"/>
          <w:b/>
          <w:sz w:val="20"/>
          <w:szCs w:val="20"/>
          <w:lang w:val="bg-BG"/>
        </w:rPr>
      </w:pPr>
    </w:p>
    <w:p w14:paraId="17A44E32" w14:textId="77777777" w:rsidR="00D8445B" w:rsidRDefault="00D8445B" w:rsidP="00815B8B">
      <w:pPr>
        <w:keepLines/>
        <w:spacing w:after="200" w:line="276" w:lineRule="auto"/>
        <w:jc w:val="center"/>
        <w:rPr>
          <w:rFonts w:ascii="Verdana" w:hAnsi="Verdana"/>
          <w:b/>
          <w:sz w:val="20"/>
          <w:szCs w:val="20"/>
          <w:lang w:val="bg-BG"/>
        </w:rPr>
      </w:pPr>
    </w:p>
    <w:p w14:paraId="15589701" w14:textId="77777777" w:rsidR="00D8445B" w:rsidRDefault="00D8445B" w:rsidP="00815B8B">
      <w:pPr>
        <w:keepLines/>
        <w:spacing w:after="200" w:line="276" w:lineRule="auto"/>
        <w:jc w:val="center"/>
        <w:rPr>
          <w:rFonts w:ascii="Verdana" w:hAnsi="Verdana"/>
          <w:b/>
          <w:sz w:val="20"/>
          <w:szCs w:val="20"/>
          <w:lang w:val="bg-BG"/>
        </w:rPr>
      </w:pPr>
    </w:p>
    <w:p w14:paraId="02A5B5BE" w14:textId="77777777" w:rsidR="00D8445B" w:rsidRDefault="00D8445B" w:rsidP="00815B8B">
      <w:pPr>
        <w:keepLines/>
        <w:spacing w:after="200" w:line="276" w:lineRule="auto"/>
        <w:jc w:val="center"/>
        <w:rPr>
          <w:rFonts w:ascii="Verdana" w:hAnsi="Verdana"/>
          <w:b/>
          <w:sz w:val="20"/>
          <w:szCs w:val="20"/>
          <w:lang w:val="bg-BG"/>
        </w:r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0B283B60" w14:textId="77777777" w:rsidR="00D8445B" w:rsidRDefault="00D8445B" w:rsidP="00815B8B">
      <w:pPr>
        <w:keepLines/>
        <w:spacing w:after="200" w:line="276" w:lineRule="auto"/>
        <w:jc w:val="center"/>
        <w:rPr>
          <w:rFonts w:ascii="Verdana" w:hAnsi="Verdana"/>
          <w:b/>
          <w:sz w:val="20"/>
          <w:szCs w:val="20"/>
          <w:lang w:val="bg-BG"/>
        </w:rPr>
      </w:pPr>
    </w:p>
    <w:p w14:paraId="217A953D" w14:textId="77777777" w:rsidR="00D8445B" w:rsidRDefault="00D8445B" w:rsidP="00815B8B">
      <w:pPr>
        <w:keepLines/>
        <w:spacing w:after="200" w:line="276" w:lineRule="auto"/>
        <w:jc w:val="center"/>
        <w:rPr>
          <w:rFonts w:ascii="Verdana" w:hAnsi="Verdana"/>
          <w:b/>
          <w:sz w:val="20"/>
          <w:szCs w:val="20"/>
          <w:lang w:val="bg-BG"/>
        </w:rPr>
      </w:pPr>
    </w:p>
    <w:p w14:paraId="76BC03F2" w14:textId="77777777" w:rsidR="00D8445B" w:rsidRDefault="00D8445B" w:rsidP="00815B8B">
      <w:pPr>
        <w:keepLines/>
        <w:spacing w:after="200" w:line="276" w:lineRule="auto"/>
        <w:jc w:val="center"/>
        <w:rPr>
          <w:rFonts w:ascii="Verdana" w:hAnsi="Verdana"/>
          <w:b/>
          <w:sz w:val="20"/>
          <w:szCs w:val="20"/>
          <w:lang w:val="bg-BG"/>
        </w:rPr>
      </w:pPr>
    </w:p>
    <w:p w14:paraId="25F0635C" w14:textId="77777777" w:rsidR="00D8445B" w:rsidRDefault="00D8445B" w:rsidP="00815B8B">
      <w:pPr>
        <w:keepLines/>
        <w:spacing w:after="200" w:line="276" w:lineRule="auto"/>
        <w:jc w:val="center"/>
        <w:rPr>
          <w:rFonts w:ascii="Verdana" w:hAnsi="Verdana"/>
          <w:b/>
          <w:sz w:val="20"/>
          <w:szCs w:val="20"/>
          <w:lang w:val="bg-BG"/>
        </w:rPr>
      </w:pPr>
    </w:p>
    <w:p w14:paraId="1220916C" w14:textId="77777777" w:rsidR="00D8445B" w:rsidRDefault="00D8445B" w:rsidP="00815B8B">
      <w:pPr>
        <w:keepLines/>
        <w:spacing w:after="200" w:line="276" w:lineRule="auto"/>
        <w:jc w:val="center"/>
        <w:rPr>
          <w:rFonts w:ascii="Verdana" w:hAnsi="Verdana"/>
          <w:b/>
          <w:sz w:val="20"/>
          <w:szCs w:val="20"/>
          <w:lang w:val="bg-BG"/>
        </w:rPr>
      </w:pPr>
    </w:p>
    <w:p w14:paraId="06779D47" w14:textId="77777777" w:rsidR="00D8445B" w:rsidRDefault="00D8445B" w:rsidP="00815B8B">
      <w:pPr>
        <w:keepLines/>
        <w:spacing w:after="200" w:line="276" w:lineRule="auto"/>
        <w:jc w:val="center"/>
        <w:rPr>
          <w:rFonts w:ascii="Verdana" w:hAnsi="Verdana"/>
          <w:b/>
          <w:sz w:val="20"/>
          <w:szCs w:val="20"/>
          <w:lang w:val="bg-BG"/>
        </w:rPr>
      </w:pPr>
    </w:p>
    <w:p w14:paraId="35D95362" w14:textId="77777777" w:rsidR="00D8445B" w:rsidRDefault="00D8445B" w:rsidP="00815B8B">
      <w:pPr>
        <w:keepLines/>
        <w:spacing w:after="200" w:line="276" w:lineRule="auto"/>
        <w:jc w:val="center"/>
        <w:rPr>
          <w:rFonts w:ascii="Verdana" w:hAnsi="Verdana"/>
          <w:b/>
          <w:sz w:val="20"/>
          <w:szCs w:val="20"/>
          <w:lang w:val="bg-BG"/>
        </w:rPr>
      </w:pPr>
    </w:p>
    <w:p w14:paraId="6D609EFB" w14:textId="77777777" w:rsidR="00D8445B" w:rsidRDefault="00D8445B" w:rsidP="00815B8B">
      <w:pPr>
        <w:keepLines/>
        <w:spacing w:after="200" w:line="276" w:lineRule="auto"/>
        <w:jc w:val="center"/>
        <w:rPr>
          <w:rFonts w:ascii="Verdana" w:hAnsi="Verdana"/>
          <w:b/>
          <w:sz w:val="20"/>
          <w:szCs w:val="20"/>
          <w:lang w:val="bg-BG"/>
        </w:rPr>
      </w:pPr>
    </w:p>
    <w:p w14:paraId="2EBFEEDB" w14:textId="77777777" w:rsidR="00D8445B" w:rsidRDefault="00D8445B" w:rsidP="00815B8B">
      <w:pPr>
        <w:keepLines/>
        <w:spacing w:after="200" w:line="276" w:lineRule="auto"/>
        <w:jc w:val="center"/>
        <w:rPr>
          <w:rFonts w:ascii="Verdana" w:hAnsi="Verdana"/>
          <w:b/>
          <w:sz w:val="20"/>
          <w:szCs w:val="20"/>
          <w:lang w:val="bg-BG"/>
        </w:rPr>
      </w:pPr>
    </w:p>
    <w:p w14:paraId="143B2226" w14:textId="77777777" w:rsidR="00D8445B" w:rsidRDefault="00D8445B" w:rsidP="00815B8B">
      <w:pPr>
        <w:keepLines/>
        <w:spacing w:after="200" w:line="276" w:lineRule="auto"/>
        <w:jc w:val="center"/>
        <w:rPr>
          <w:rFonts w:ascii="Verdana" w:hAnsi="Verdana"/>
          <w:b/>
          <w:sz w:val="20"/>
          <w:szCs w:val="20"/>
          <w:lang w:val="bg-BG"/>
        </w:rPr>
      </w:pPr>
    </w:p>
    <w:p w14:paraId="7EEED249" w14:textId="77777777" w:rsidR="00815B8B" w:rsidRPr="00815B8B" w:rsidRDefault="00815B8B" w:rsidP="00815B8B">
      <w:pPr>
        <w:keepLines/>
        <w:spacing w:after="200" w:line="276" w:lineRule="auto"/>
        <w:jc w:val="center"/>
        <w:rPr>
          <w:rFonts w:ascii="Verdana" w:hAnsi="Verdana"/>
          <w:b/>
          <w:sz w:val="20"/>
          <w:szCs w:val="20"/>
          <w:lang w:val="bg-BG"/>
        </w:rPr>
      </w:pPr>
      <w:r w:rsidRPr="00815B8B">
        <w:rPr>
          <w:rFonts w:ascii="Verdana" w:hAnsi="Verdana"/>
          <w:b/>
          <w:sz w:val="20"/>
          <w:szCs w:val="20"/>
          <w:lang w:val="bg-BG"/>
        </w:rPr>
        <w:lastRenderedPageBreak/>
        <w:t>ПРИЛОЖЕНИЯ/ОБРАЗЦИ</w:t>
      </w:r>
    </w:p>
    <w:p w14:paraId="2B06422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headerReference w:type="default" r:id="rId20"/>
          <w:pgSz w:w="11906" w:h="16838" w:code="9"/>
          <w:pgMar w:top="425" w:right="1440" w:bottom="1559" w:left="1440" w:header="709" w:footer="327" w:gutter="0"/>
          <w:cols w:space="708"/>
          <w:vAlign w:val="center"/>
        </w:sect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1CE6A1CE" w:rsidR="00815B8B" w:rsidRPr="00815B8B" w:rsidRDefault="00F33489" w:rsidP="00815B8B">
            <w:pPr>
              <w:rPr>
                <w:rFonts w:ascii="Verdana" w:hAnsi="Verdana"/>
                <w:sz w:val="20"/>
                <w:szCs w:val="20"/>
                <w:highlight w:val="yellow"/>
                <w:lang w:val="bg-BG"/>
              </w:rPr>
            </w:pPr>
            <w:r w:rsidRPr="00F33489">
              <w:rPr>
                <w:rFonts w:ascii="Verdana" w:hAnsi="Verdana"/>
                <w:sz w:val="20"/>
                <w:szCs w:val="20"/>
                <w:lang w:val="bg-BG"/>
              </w:rPr>
              <w:t xml:space="preserve">Възстановяване носимоспособността и устойчивостта на конструкцията, ремонт покрив и антисеизмично осигуряване на </w:t>
            </w:r>
            <w:r w:rsidRPr="00F33489">
              <w:rPr>
                <w:rFonts w:ascii="Verdana" w:hAnsi="Verdana"/>
                <w:sz w:val="20"/>
                <w:szCs w:val="20"/>
                <w:lang w:val="bg-BG"/>
              </w:rPr>
              <w:lastRenderedPageBreak/>
              <w:t>филтърен корпус II етап на ПСПВ“Панчарево"</w:t>
            </w:r>
            <w:r w:rsidR="00815B8B" w:rsidRPr="005A06EB">
              <w:rPr>
                <w:rFonts w:ascii="Verdana" w:hAnsi="Verdana"/>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5925C07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E02C13">
              <w:rPr>
                <w:rFonts w:ascii="Verdana" w:hAnsi="Verdana"/>
                <w:sz w:val="20"/>
                <w:szCs w:val="20"/>
                <w:lang w:val="bg-BG"/>
              </w:rPr>
              <w:t>9</w:t>
            </w:r>
            <w:r w:rsidR="009E1DC7">
              <w:rPr>
                <w:rFonts w:ascii="Verdana" w:hAnsi="Verdana"/>
                <w:sz w:val="20"/>
                <w:szCs w:val="20"/>
                <w:lang w:val="bg-BG"/>
              </w:rPr>
              <w:t>7</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 xml:space="preserve">Само в случай че поръчката е </w:t>
            </w:r>
            <w:r w:rsidRPr="00815B8B">
              <w:rPr>
                <w:rFonts w:ascii="Verdana" w:eastAsia="Calibri" w:hAnsi="Verdana"/>
                <w:b/>
                <w:sz w:val="20"/>
                <w:szCs w:val="20"/>
                <w:u w:val="single"/>
                <w:lang w:val="bg-BG" w:eastAsia="bg-BG"/>
              </w:rPr>
              <w:lastRenderedPageBreak/>
              <w:t>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lastRenderedPageBreak/>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r>
            <w:r w:rsidRPr="00815B8B">
              <w:rPr>
                <w:rFonts w:ascii="Verdana" w:hAnsi="Verdana"/>
                <w:sz w:val="20"/>
                <w:szCs w:val="20"/>
                <w:lang w:val="bg-BG"/>
              </w:rPr>
              <w:lastRenderedPageBreak/>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lastRenderedPageBreak/>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B10E02">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w:t>
            </w:r>
            <w:r w:rsidRPr="00815B8B">
              <w:rPr>
                <w:rFonts w:ascii="Verdana" w:hAnsi="Verdana"/>
                <w:sz w:val="20"/>
                <w:szCs w:val="20"/>
                <w:lang w:val="bg-BG"/>
              </w:rPr>
              <w:lastRenderedPageBreak/>
              <w:t xml:space="preserve">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2064"/>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lastRenderedPageBreak/>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w:t>
            </w:r>
            <w:r w:rsidRPr="00815B8B">
              <w:rPr>
                <w:rFonts w:ascii="Verdana" w:hAnsi="Verdana"/>
                <w:sz w:val="20"/>
                <w:szCs w:val="20"/>
                <w:lang w:val="bg-BG"/>
              </w:rPr>
              <w:lastRenderedPageBreak/>
              <w:t>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w:t>
            </w:r>
            <w:r w:rsidRPr="00815B8B">
              <w:rPr>
                <w:rFonts w:ascii="Verdana" w:eastAsia="Calibri" w:hAnsi="Verdana"/>
                <w:sz w:val="20"/>
                <w:szCs w:val="20"/>
                <w:lang w:val="bg-BG" w:eastAsia="bg-BG"/>
              </w:rPr>
              <w:lastRenderedPageBreak/>
              <w:t>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lastRenderedPageBreak/>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w:t>
            </w:r>
            <w:r w:rsidRPr="00815B8B">
              <w:rPr>
                <w:rFonts w:ascii="Verdana" w:hAnsi="Verdana"/>
                <w:sz w:val="20"/>
                <w:szCs w:val="20"/>
                <w:lang w:val="bg-BG"/>
              </w:rPr>
              <w:lastRenderedPageBreak/>
              <w:t xml:space="preserve">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lastRenderedPageBreak/>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ще достави изискваните мостри, описания или снимки на продуктите, които не трябва да са придружени от сертификати за </w:t>
            </w:r>
            <w:r w:rsidRPr="00815B8B">
              <w:rPr>
                <w:rFonts w:ascii="Verdana" w:hAnsi="Verdana"/>
                <w:sz w:val="20"/>
                <w:szCs w:val="20"/>
                <w:lang w:val="bg-BG"/>
              </w:rPr>
              <w:lastRenderedPageBreak/>
              <w:t>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08D55DCA"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3F513F">
        <w:rPr>
          <w:rFonts w:ascii="Verdana" w:eastAsia="Calibri" w:hAnsi="Verdana"/>
          <w:b/>
          <w:sz w:val="20"/>
          <w:szCs w:val="20"/>
          <w:lang w:val="bg-BG"/>
        </w:rPr>
        <w:t>9</w:t>
      </w:r>
      <w:r w:rsidR="009E1DC7">
        <w:rPr>
          <w:rFonts w:ascii="Verdana" w:eastAsia="Calibri" w:hAnsi="Verdana"/>
          <w:b/>
          <w:sz w:val="20"/>
          <w:szCs w:val="20"/>
          <w:lang w:val="bg-BG"/>
        </w:rPr>
        <w:t>7</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9E1DC7" w:rsidRPr="009E1DC7">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eastAsia="Calibri" w:hAnsi="Verdana"/>
          <w:b/>
          <w:sz w:val="20"/>
          <w:szCs w:val="20"/>
          <w:lang w:val="bg-BG"/>
        </w:rPr>
        <w:t>“</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815B8B" w:rsidRDefault="00815B8B" w:rsidP="00815B8B">
      <w:pPr>
        <w:shd w:val="clear" w:color="auto" w:fill="FFFFFF"/>
        <w:spacing w:line="276" w:lineRule="auto"/>
        <w:ind w:firstLine="709"/>
        <w:jc w:val="both"/>
        <w:rPr>
          <w:bCs/>
          <w:color w:val="000000"/>
          <w:sz w:val="20"/>
          <w:szCs w:val="20"/>
        </w:rPr>
      </w:pPr>
      <w:r w:rsidRPr="00815B8B">
        <w:rPr>
          <w:sz w:val="20"/>
          <w:szCs w:val="20"/>
        </w:rPr>
        <w:tab/>
      </w:r>
    </w:p>
    <w:p w14:paraId="0BDB4B44"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76E31683" w14:textId="77777777" w:rsidR="00815B8B" w:rsidRPr="00815B8B" w:rsidRDefault="00815B8B" w:rsidP="00815B8B">
      <w:pPr>
        <w:shd w:val="clear" w:color="auto" w:fill="FFFFFF"/>
        <w:spacing w:line="276" w:lineRule="auto"/>
        <w:jc w:val="both"/>
        <w:rPr>
          <w:sz w:val="20"/>
          <w:szCs w:val="20"/>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13D25C09" w14:textId="313C3871" w:rsidR="00815B8B" w:rsidRPr="00815B8B" w:rsidRDefault="0043580A" w:rsidP="0043580A">
      <w:pPr>
        <w:keepLines/>
        <w:tabs>
          <w:tab w:val="center" w:pos="4536"/>
          <w:tab w:val="right" w:pos="9000"/>
          <w:tab w:val="right" w:pos="9072"/>
        </w:tabs>
        <w:jc w:val="both"/>
        <w:rPr>
          <w:rFonts w:ascii="Verdana" w:hAnsi="Verdana"/>
          <w:bCs/>
          <w:spacing w:val="-5"/>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3F513F">
        <w:rPr>
          <w:rFonts w:ascii="Verdana" w:hAnsi="Verdana"/>
          <w:b/>
          <w:bCs/>
          <w:spacing w:val="-5"/>
          <w:sz w:val="20"/>
          <w:szCs w:val="20"/>
          <w:lang w:val="bg-BG"/>
        </w:rPr>
        <w:t>9</w:t>
      </w:r>
      <w:r w:rsidR="00A71561">
        <w:rPr>
          <w:rFonts w:ascii="Verdana" w:hAnsi="Verdana"/>
          <w:b/>
          <w:bCs/>
          <w:spacing w:val="-5"/>
          <w:sz w:val="20"/>
          <w:szCs w:val="20"/>
          <w:lang w:val="bg-BG"/>
        </w:rPr>
        <w:t>7</w:t>
      </w:r>
      <w:r w:rsidR="00815B8B" w:rsidRPr="00815B8B">
        <w:rPr>
          <w:rFonts w:ascii="Verdana" w:hAnsi="Verdana"/>
          <w:bCs/>
          <w:spacing w:val="-5"/>
          <w:sz w:val="20"/>
          <w:szCs w:val="20"/>
          <w:lang w:val="bg-BG"/>
        </w:rPr>
        <w:t xml:space="preserve"> и предмет </w:t>
      </w:r>
      <w:r w:rsidR="00815B8B" w:rsidRPr="00815B8B">
        <w:rPr>
          <w:rFonts w:ascii="Verdana" w:hAnsi="Verdana"/>
          <w:b/>
          <w:bCs/>
          <w:spacing w:val="-5"/>
          <w:sz w:val="20"/>
          <w:szCs w:val="20"/>
          <w:lang w:val="bg-BG"/>
        </w:rPr>
        <w:t>„</w:t>
      </w:r>
      <w:r w:rsidR="009E1DC7" w:rsidRPr="009E1DC7">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hAnsi="Verdana"/>
          <w:b/>
          <w:bCs/>
          <w:spacing w:val="-5"/>
          <w:sz w:val="20"/>
          <w:szCs w:val="20"/>
          <w:lang w:val="bg-BG"/>
        </w:rPr>
        <w:t>“</w:t>
      </w: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2B0477DB" w14:textId="453CA8EA" w:rsidR="00815B8B" w:rsidRPr="00815B8B" w:rsidRDefault="00BF7240"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3F513F">
        <w:rPr>
          <w:rFonts w:ascii="Verdana" w:eastAsia="Calibri" w:hAnsi="Verdana"/>
          <w:b/>
          <w:sz w:val="20"/>
          <w:szCs w:val="20"/>
          <w:lang w:val="bg-BG"/>
        </w:rPr>
        <w:t>9</w:t>
      </w:r>
      <w:r w:rsidR="00A71561">
        <w:rPr>
          <w:rFonts w:ascii="Verdana" w:eastAsia="Calibri" w:hAnsi="Verdana"/>
          <w:b/>
          <w:sz w:val="20"/>
          <w:szCs w:val="20"/>
          <w:lang w:val="bg-BG"/>
        </w:rPr>
        <w:t>7</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A71561" w:rsidRPr="00A71561">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eastAsia="Calibri" w:hAnsi="Verdana"/>
          <w:b/>
          <w:sz w:val="20"/>
          <w:szCs w:val="20"/>
          <w:lang w:val="bg-BG"/>
        </w:rPr>
        <w:t>“</w:t>
      </w: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242F4961" w14:textId="77777777" w:rsidR="004737FE" w:rsidRDefault="004737FE" w:rsidP="00EB75A0">
      <w:pPr>
        <w:rPr>
          <w:lang w:val="bg-BG"/>
        </w:rPr>
      </w:pPr>
    </w:p>
    <w:p w14:paraId="451ED964" w14:textId="77777777" w:rsidR="004737FE" w:rsidRDefault="004737FE" w:rsidP="00EB75A0">
      <w:pPr>
        <w:rPr>
          <w:lang w:val="bg-BG"/>
        </w:rPr>
      </w:pPr>
    </w:p>
    <w:p w14:paraId="4B86B249" w14:textId="77777777" w:rsidR="004737FE" w:rsidRDefault="004737FE" w:rsidP="00EB75A0">
      <w:pPr>
        <w:rPr>
          <w:lang w:val="bg-BG"/>
        </w:rPr>
      </w:pPr>
    </w:p>
    <w:p w14:paraId="09727603" w14:textId="77777777" w:rsidR="004737FE" w:rsidRDefault="004737FE" w:rsidP="00EB75A0">
      <w:pPr>
        <w:rPr>
          <w:lang w:val="bg-BG"/>
        </w:rPr>
      </w:pPr>
    </w:p>
    <w:p w14:paraId="0725FC41" w14:textId="77777777" w:rsidR="004737FE" w:rsidRDefault="004737FE" w:rsidP="00EB75A0">
      <w:pPr>
        <w:rPr>
          <w:lang w:val="bg-BG"/>
        </w:rPr>
      </w:pPr>
    </w:p>
    <w:p w14:paraId="574AEEB4" w14:textId="77777777" w:rsidR="004737FE" w:rsidRDefault="004737FE" w:rsidP="00EB75A0">
      <w:pPr>
        <w:rPr>
          <w:lang w:val="bg-BG"/>
        </w:rPr>
      </w:pPr>
    </w:p>
    <w:p w14:paraId="70B445DB" w14:textId="77777777" w:rsidR="004737FE" w:rsidRDefault="004737FE" w:rsidP="00EB75A0">
      <w:pPr>
        <w:rPr>
          <w:lang w:val="bg-BG"/>
        </w:rPr>
      </w:pPr>
    </w:p>
    <w:p w14:paraId="4EE8D3ED" w14:textId="77777777" w:rsidR="004737FE" w:rsidRDefault="004737FE" w:rsidP="00EB75A0">
      <w:pPr>
        <w:rPr>
          <w:lang w:val="bg-BG"/>
        </w:rPr>
      </w:pPr>
    </w:p>
    <w:p w14:paraId="5516FE31" w14:textId="77777777" w:rsidR="004737FE" w:rsidRDefault="004737FE" w:rsidP="00EB75A0">
      <w:pPr>
        <w:rPr>
          <w:lang w:val="bg-BG"/>
        </w:rPr>
      </w:pPr>
    </w:p>
    <w:p w14:paraId="6E22887F" w14:textId="77777777" w:rsidR="004737FE" w:rsidRDefault="004737FE" w:rsidP="00EB75A0">
      <w:pPr>
        <w:rPr>
          <w:lang w:val="bg-BG"/>
        </w:rPr>
      </w:pPr>
    </w:p>
    <w:p w14:paraId="3DDB6327" w14:textId="77777777" w:rsidR="004737FE" w:rsidRDefault="004737FE" w:rsidP="00EB75A0">
      <w:pPr>
        <w:rPr>
          <w:lang w:val="bg-BG"/>
        </w:rPr>
      </w:pPr>
    </w:p>
    <w:p w14:paraId="0108A7B9" w14:textId="77777777" w:rsidR="00EB75A0" w:rsidRPr="00EB75A0" w:rsidRDefault="00EB75A0" w:rsidP="00EB75A0">
      <w:pPr>
        <w:rPr>
          <w:lang w:val="bg-BG"/>
        </w:rPr>
      </w:pPr>
      <w:r w:rsidRPr="00EB75A0">
        <w:rPr>
          <w:lang w:val="bg-BG"/>
        </w:rPr>
        <w:t>Таблица „Срок на изпълнение на работите”</w:t>
      </w:r>
    </w:p>
    <w:p w14:paraId="44170C38" w14:textId="77777777" w:rsidR="00EB75A0" w:rsidRPr="00EB75A0" w:rsidRDefault="00EB75A0" w:rsidP="00EB75A0">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4313"/>
      </w:tblGrid>
      <w:tr w:rsidR="00EB75A0" w:rsidRPr="00EB75A0" w14:paraId="290A9F63" w14:textId="77777777" w:rsidTr="00593E23">
        <w:trPr>
          <w:trHeight w:val="901"/>
        </w:trPr>
        <w:tc>
          <w:tcPr>
            <w:tcW w:w="4312" w:type="dxa"/>
          </w:tcPr>
          <w:p w14:paraId="433C9A09" w14:textId="77777777" w:rsidR="00EB75A0" w:rsidRPr="00EB75A0" w:rsidRDefault="00EB75A0" w:rsidP="00EB75A0">
            <w:pPr>
              <w:rPr>
                <w:lang w:val="bg-BG"/>
              </w:rPr>
            </w:pPr>
          </w:p>
          <w:p w14:paraId="06EE1A79" w14:textId="77777777" w:rsidR="00EB75A0" w:rsidRPr="00EB75A0" w:rsidRDefault="00EB75A0" w:rsidP="00EB75A0">
            <w:pPr>
              <w:jc w:val="center"/>
              <w:rPr>
                <w:b/>
                <w:lang w:val="bg-BG"/>
              </w:rPr>
            </w:pPr>
            <w:r w:rsidRPr="00EB75A0">
              <w:rPr>
                <w:b/>
                <w:lang w:val="bg-BG"/>
              </w:rPr>
              <w:t>Участник</w:t>
            </w:r>
          </w:p>
        </w:tc>
        <w:tc>
          <w:tcPr>
            <w:tcW w:w="4313" w:type="dxa"/>
          </w:tcPr>
          <w:p w14:paraId="777A4734" w14:textId="77777777" w:rsidR="00EB75A0" w:rsidRPr="00EB75A0" w:rsidRDefault="00EB75A0" w:rsidP="00EB75A0">
            <w:pPr>
              <w:jc w:val="center"/>
              <w:rPr>
                <w:b/>
                <w:sz w:val="20"/>
                <w:szCs w:val="20"/>
                <w:lang w:val="bg-BG"/>
              </w:rPr>
            </w:pPr>
            <w:r w:rsidRPr="00EB75A0">
              <w:rPr>
                <w:b/>
                <w:sz w:val="20"/>
                <w:szCs w:val="20"/>
                <w:lang w:val="bg-BG"/>
              </w:rPr>
              <w:t xml:space="preserve">Срок на изпълнение на работите, предлаган от участника, в работни дни (не може да бъде по-дълъг от </w:t>
            </w:r>
            <w:r w:rsidRPr="004E595E">
              <w:rPr>
                <w:b/>
                <w:sz w:val="20"/>
                <w:szCs w:val="20"/>
                <w:lang w:val="bg-BG"/>
              </w:rPr>
              <w:t>130 раб.дни</w:t>
            </w:r>
            <w:r w:rsidRPr="000D624A">
              <w:rPr>
                <w:b/>
                <w:sz w:val="20"/>
                <w:szCs w:val="20"/>
                <w:lang w:val="bg-BG"/>
              </w:rPr>
              <w:t>)</w:t>
            </w:r>
          </w:p>
        </w:tc>
      </w:tr>
      <w:tr w:rsidR="00EB75A0" w:rsidRPr="00EB75A0" w14:paraId="45AA2D1A" w14:textId="77777777" w:rsidTr="00593E23">
        <w:trPr>
          <w:trHeight w:val="951"/>
        </w:trPr>
        <w:tc>
          <w:tcPr>
            <w:tcW w:w="4312" w:type="dxa"/>
          </w:tcPr>
          <w:p w14:paraId="1791586F" w14:textId="77777777" w:rsidR="00EB75A0" w:rsidRPr="00EB75A0" w:rsidRDefault="00EB75A0" w:rsidP="00EB75A0">
            <w:pPr>
              <w:rPr>
                <w:lang w:val="bg-BG"/>
              </w:rPr>
            </w:pPr>
          </w:p>
        </w:tc>
        <w:tc>
          <w:tcPr>
            <w:tcW w:w="4313" w:type="dxa"/>
          </w:tcPr>
          <w:p w14:paraId="3DFA4808" w14:textId="77777777" w:rsidR="00EB75A0" w:rsidRPr="00EB75A0" w:rsidRDefault="00EB75A0" w:rsidP="00EB75A0">
            <w:pPr>
              <w:rPr>
                <w:lang w:val="bg-BG"/>
              </w:rPr>
            </w:pPr>
          </w:p>
        </w:tc>
      </w:tr>
    </w:tbl>
    <w:p w14:paraId="2C912240" w14:textId="77777777" w:rsidR="00EB75A0" w:rsidRPr="00EB75A0" w:rsidRDefault="00EB75A0" w:rsidP="00EB75A0">
      <w:pPr>
        <w:rPr>
          <w:lang w:val="bg-BG"/>
        </w:rPr>
      </w:pPr>
    </w:p>
    <w:p w14:paraId="56DBC8FD" w14:textId="77777777" w:rsidR="00EB75A0" w:rsidRPr="00EB75A0" w:rsidRDefault="00EB75A0" w:rsidP="00EB75A0">
      <w:pPr>
        <w:rPr>
          <w:lang w:val="bg-BG"/>
        </w:rPr>
      </w:pPr>
    </w:p>
    <w:p w14:paraId="48BA86A6" w14:textId="77777777" w:rsidR="00EB75A0" w:rsidRPr="00EB75A0" w:rsidRDefault="00EB75A0" w:rsidP="00EB75A0">
      <w:pPr>
        <w:rPr>
          <w:lang w:val="bg-BG"/>
        </w:rPr>
      </w:pPr>
    </w:p>
    <w:p w14:paraId="36CC67FF" w14:textId="77777777" w:rsidR="00EB75A0" w:rsidRPr="00EB75A0" w:rsidRDefault="00EB75A0" w:rsidP="00EB75A0">
      <w:pPr>
        <w:rPr>
          <w:lang w:val="bg-BG"/>
        </w:rPr>
      </w:pPr>
    </w:p>
    <w:p w14:paraId="5ABE655F" w14:textId="77777777" w:rsidR="00EB75A0" w:rsidRPr="00EB75A0" w:rsidRDefault="00EB75A0" w:rsidP="00EB75A0">
      <w:pPr>
        <w:rPr>
          <w:lang w:val="bg-BG"/>
        </w:rPr>
      </w:pPr>
    </w:p>
    <w:p w14:paraId="5543CF24" w14:textId="77777777" w:rsidR="00EB75A0" w:rsidRPr="00EB75A0" w:rsidRDefault="00EB75A0" w:rsidP="00EB75A0">
      <w:pPr>
        <w:jc w:val="right"/>
        <w:rPr>
          <w:lang w:val="bg-BG"/>
        </w:rPr>
      </w:pPr>
      <w:r w:rsidRPr="00EB75A0">
        <w:rPr>
          <w:lang w:val="bg-BG"/>
        </w:rPr>
        <w:t>Подал …………………………………</w:t>
      </w:r>
    </w:p>
    <w:p w14:paraId="256E8BEB" w14:textId="77777777" w:rsidR="00EB75A0" w:rsidRPr="00EB75A0" w:rsidRDefault="00EB75A0" w:rsidP="00EB75A0">
      <w:pPr>
        <w:jc w:val="right"/>
        <w:rPr>
          <w:i/>
          <w:sz w:val="20"/>
          <w:szCs w:val="20"/>
          <w:lang w:val="bg-BG"/>
        </w:rPr>
      </w:pPr>
      <w:r w:rsidRPr="00EB75A0">
        <w:rPr>
          <w:i/>
          <w:sz w:val="20"/>
          <w:szCs w:val="20"/>
          <w:lang w:val="bg-BG"/>
        </w:rPr>
        <w:t>/име, подпис и печат/</w:t>
      </w: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3B76C38D" w14:textId="77777777" w:rsidR="00EB75A0" w:rsidRPr="00EB75A0" w:rsidRDefault="00EB75A0" w:rsidP="00EB75A0">
      <w:pPr>
        <w:jc w:val="center"/>
        <w:rPr>
          <w:b/>
          <w:sz w:val="22"/>
          <w:szCs w:val="22"/>
          <w:lang w:val="bg-BG"/>
        </w:rPr>
      </w:pPr>
      <w:r w:rsidRPr="00EB75A0">
        <w:rPr>
          <w:sz w:val="22"/>
          <w:szCs w:val="22"/>
          <w:lang w:val="bg-BG"/>
        </w:rPr>
        <w:br w:type="page"/>
      </w:r>
    </w:p>
    <w:p w14:paraId="5638C998" w14:textId="77777777" w:rsidR="00EB75A0" w:rsidRPr="00EB75A0" w:rsidRDefault="00EB75A0" w:rsidP="00EB75A0">
      <w:pPr>
        <w:tabs>
          <w:tab w:val="left" w:pos="2828"/>
        </w:tabs>
        <w:overflowPunct w:val="0"/>
        <w:autoSpaceDE w:val="0"/>
        <w:autoSpaceDN w:val="0"/>
        <w:adjustRightInd w:val="0"/>
        <w:ind w:left="-57" w:right="-57" w:firstLine="720"/>
        <w:jc w:val="center"/>
        <w:outlineLvl w:val="0"/>
        <w:rPr>
          <w:sz w:val="22"/>
          <w:szCs w:val="22"/>
          <w:lang w:val="bg-BG"/>
        </w:rPr>
      </w:pPr>
      <w:r w:rsidRPr="00EB75A0">
        <w:rPr>
          <w:b/>
          <w:sz w:val="22"/>
          <w:szCs w:val="22"/>
          <w:lang w:val="bg-BG"/>
        </w:rPr>
        <w:lastRenderedPageBreak/>
        <w:t>ИНФОРМАЦИЯ</w:t>
      </w:r>
    </w:p>
    <w:p w14:paraId="5B9AB019" w14:textId="578A84EA" w:rsidR="00EB75A0" w:rsidRPr="00EB75A0" w:rsidRDefault="00EB75A0" w:rsidP="00EB75A0">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sz w:val="22"/>
          <w:szCs w:val="22"/>
          <w:lang w:val="bg-BG"/>
        </w:rPr>
        <w:t xml:space="preserve">за </w:t>
      </w:r>
      <w:r w:rsidRPr="00EB75A0">
        <w:rPr>
          <w:rFonts w:cs="Arial"/>
          <w:sz w:val="22"/>
          <w:szCs w:val="22"/>
          <w:lang w:val="bg-BG"/>
        </w:rPr>
        <w:t xml:space="preserve">лице за контакт за огледи </w:t>
      </w:r>
    </w:p>
    <w:p w14:paraId="58628DCA" w14:textId="4B74F26F" w:rsidR="00EB75A0" w:rsidRPr="00EB75A0" w:rsidRDefault="00EB75A0" w:rsidP="00EB75A0">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rFonts w:cs="Arial"/>
          <w:sz w:val="22"/>
          <w:szCs w:val="22"/>
          <w:lang w:val="bg-BG"/>
        </w:rPr>
        <w:t xml:space="preserve">на обекта, </w:t>
      </w:r>
      <w:r w:rsidRPr="00EB75A0">
        <w:rPr>
          <w:sz w:val="22"/>
          <w:szCs w:val="22"/>
          <w:lang w:val="bg-BG"/>
        </w:rPr>
        <w:t>предмет на процедура с номер ТТ00</w:t>
      </w:r>
      <w:r w:rsidR="00E27F45">
        <w:rPr>
          <w:sz w:val="22"/>
          <w:szCs w:val="22"/>
          <w:lang w:val="bg-BG"/>
        </w:rPr>
        <w:t>159</w:t>
      </w:r>
      <w:r>
        <w:rPr>
          <w:sz w:val="22"/>
          <w:szCs w:val="22"/>
          <w:lang w:val="bg-BG"/>
        </w:rPr>
        <w:t>7</w:t>
      </w:r>
    </w:p>
    <w:p w14:paraId="57E66F00" w14:textId="77777777" w:rsidR="00EB75A0" w:rsidRPr="00EB75A0" w:rsidRDefault="00EB75A0" w:rsidP="00EB75A0">
      <w:pPr>
        <w:tabs>
          <w:tab w:val="left" w:pos="2828"/>
        </w:tabs>
        <w:overflowPunct w:val="0"/>
        <w:autoSpaceDE w:val="0"/>
        <w:autoSpaceDN w:val="0"/>
        <w:adjustRightInd w:val="0"/>
        <w:ind w:left="-57" w:right="-57" w:firstLine="720"/>
        <w:jc w:val="both"/>
        <w:outlineLvl w:val="0"/>
        <w:rPr>
          <w:sz w:val="22"/>
          <w:szCs w:val="22"/>
          <w:lang w:val="bg-BG"/>
        </w:rPr>
      </w:pPr>
    </w:p>
    <w:p w14:paraId="3E3D2D10" w14:textId="77777777" w:rsidR="00EB75A0" w:rsidRPr="00EB75A0" w:rsidRDefault="00EB75A0" w:rsidP="00EB75A0">
      <w:pPr>
        <w:overflowPunct w:val="0"/>
        <w:autoSpaceDE w:val="0"/>
        <w:autoSpaceDN w:val="0"/>
        <w:ind w:firstLine="720"/>
        <w:jc w:val="both"/>
        <w:rPr>
          <w:sz w:val="22"/>
          <w:szCs w:val="22"/>
          <w:lang w:val="bg-BG"/>
        </w:rPr>
      </w:pPr>
    </w:p>
    <w:p w14:paraId="4BF6A564" w14:textId="77777777" w:rsidR="00EB75A0" w:rsidRPr="00EB75A0" w:rsidRDefault="00EB75A0" w:rsidP="00EB75A0">
      <w:pPr>
        <w:overflowPunct w:val="0"/>
        <w:autoSpaceDE w:val="0"/>
        <w:autoSpaceDN w:val="0"/>
        <w:ind w:firstLine="720"/>
        <w:jc w:val="both"/>
        <w:rPr>
          <w:sz w:val="22"/>
          <w:szCs w:val="22"/>
          <w:lang w:val="bg-BG"/>
        </w:rPr>
      </w:pPr>
    </w:p>
    <w:p w14:paraId="5033BA5B" w14:textId="77777777" w:rsidR="00EB75A0" w:rsidRPr="00EB75A0" w:rsidRDefault="00EB75A0" w:rsidP="00EB75A0">
      <w:pPr>
        <w:overflowPunct w:val="0"/>
        <w:autoSpaceDE w:val="0"/>
        <w:autoSpaceDN w:val="0"/>
        <w:ind w:firstLine="720"/>
        <w:jc w:val="both"/>
        <w:rPr>
          <w:sz w:val="22"/>
          <w:szCs w:val="22"/>
          <w:lang w:val="bg-BG"/>
        </w:rPr>
      </w:pPr>
    </w:p>
    <w:p w14:paraId="6B810468" w14:textId="77777777" w:rsidR="00EB75A0" w:rsidRPr="00EB75A0" w:rsidRDefault="00EB75A0" w:rsidP="00EB75A0">
      <w:pPr>
        <w:tabs>
          <w:tab w:val="left" w:pos="2828"/>
        </w:tabs>
        <w:overflowPunct w:val="0"/>
        <w:autoSpaceDE w:val="0"/>
        <w:autoSpaceDN w:val="0"/>
        <w:adjustRightInd w:val="0"/>
        <w:ind w:left="-57" w:right="-57"/>
        <w:jc w:val="both"/>
        <w:outlineLvl w:val="0"/>
        <w:rPr>
          <w:sz w:val="22"/>
          <w:szCs w:val="22"/>
          <w:lang w:val="bg-BG"/>
        </w:rPr>
      </w:pPr>
      <w:r w:rsidRPr="00EB75A0">
        <w:rPr>
          <w:sz w:val="22"/>
          <w:szCs w:val="22"/>
          <w:lang w:val="bg-BG"/>
        </w:rPr>
        <w:t>Огледите на обекта ще се извършват след предварително уточняване с лицето за контакти за осъществяване на оглед: Николай Писарев – моб.тел. 0</w:t>
      </w:r>
      <w:r w:rsidRPr="00EB75A0">
        <w:rPr>
          <w:lang w:eastAsia="bg-BG"/>
        </w:rPr>
        <w:t>877 662 008</w:t>
      </w:r>
    </w:p>
    <w:p w14:paraId="4F92F155" w14:textId="77777777" w:rsidR="00EB75A0" w:rsidRPr="00EB75A0" w:rsidRDefault="00EB75A0" w:rsidP="00EB75A0">
      <w:pPr>
        <w:overflowPunct w:val="0"/>
        <w:autoSpaceDE w:val="0"/>
        <w:autoSpaceDN w:val="0"/>
        <w:ind w:firstLine="720"/>
        <w:jc w:val="both"/>
        <w:rPr>
          <w:sz w:val="22"/>
          <w:szCs w:val="22"/>
          <w:lang w:val="bg-BG"/>
        </w:rPr>
      </w:pPr>
    </w:p>
    <w:p w14:paraId="534124C4" w14:textId="77777777" w:rsidR="00EB75A0" w:rsidRPr="00EB75A0" w:rsidRDefault="00EB75A0" w:rsidP="00EB75A0">
      <w:pPr>
        <w:rPr>
          <w:i/>
          <w:sz w:val="20"/>
          <w:szCs w:val="20"/>
          <w:lang w:val="bg-BG"/>
        </w:rPr>
      </w:pPr>
    </w:p>
    <w:p w14:paraId="052C59B5" w14:textId="77777777" w:rsidR="00EB75A0" w:rsidRPr="00EB75A0" w:rsidRDefault="00EB75A0" w:rsidP="00EB75A0">
      <w:pPr>
        <w:keepNext/>
        <w:spacing w:before="240" w:after="60"/>
        <w:jc w:val="center"/>
        <w:outlineLvl w:val="0"/>
        <w:rPr>
          <w:b/>
          <w:kern w:val="32"/>
          <w:sz w:val="22"/>
          <w:szCs w:val="22"/>
          <w:lang w:val="bg-BG"/>
        </w:rPr>
        <w:sectPr w:rsidR="00EB75A0" w:rsidRPr="00EB75A0" w:rsidSect="00593E23">
          <w:headerReference w:type="default" r:id="rId21"/>
          <w:pgSz w:w="11909" w:h="16834" w:code="9"/>
          <w:pgMar w:top="524" w:right="1418" w:bottom="737" w:left="1418" w:header="737" w:footer="173" w:gutter="0"/>
          <w:cols w:space="708"/>
          <w:docGrid w:linePitch="360"/>
        </w:sectPr>
      </w:pPr>
    </w:p>
    <w:p w14:paraId="4C3367F9" w14:textId="77777777" w:rsidR="00EB75A0" w:rsidRDefault="00EB75A0" w:rsidP="00815B8B">
      <w:pPr>
        <w:keepLines/>
        <w:jc w:val="right"/>
        <w:rPr>
          <w:rFonts w:ascii="Verdana" w:hAnsi="Verdana"/>
          <w:b/>
          <w:bCs/>
          <w:sz w:val="20"/>
          <w:szCs w:val="20"/>
          <w:lang w:val="bg-BG"/>
        </w:rPr>
      </w:pPr>
    </w:p>
    <w:p w14:paraId="6B2899A4" w14:textId="77777777" w:rsidR="00EB75A0" w:rsidRDefault="00EB75A0" w:rsidP="00815B8B">
      <w:pPr>
        <w:keepLines/>
        <w:jc w:val="right"/>
        <w:rPr>
          <w:rFonts w:ascii="Verdana" w:hAnsi="Verdana"/>
          <w:b/>
          <w:bCs/>
          <w:sz w:val="20"/>
          <w:szCs w:val="20"/>
          <w:lang w:val="bg-BG"/>
        </w:rPr>
      </w:pPr>
    </w:p>
    <w:p w14:paraId="0F9B0EC9" w14:textId="77777777" w:rsidR="00EB75A0" w:rsidRDefault="00EB75A0" w:rsidP="00815B8B">
      <w:pPr>
        <w:keepLines/>
        <w:jc w:val="right"/>
        <w:rPr>
          <w:rFonts w:ascii="Verdana" w:hAnsi="Verdana"/>
          <w:b/>
          <w:bCs/>
          <w:sz w:val="20"/>
          <w:szCs w:val="20"/>
          <w:lang w:val="bg-BG"/>
        </w:rPr>
      </w:pPr>
    </w:p>
    <w:p w14:paraId="75BC6EF7" w14:textId="77777777" w:rsidR="00EB75A0" w:rsidRDefault="00EB75A0" w:rsidP="00815B8B">
      <w:pPr>
        <w:keepLines/>
        <w:jc w:val="right"/>
        <w:rPr>
          <w:rFonts w:ascii="Verdana" w:hAnsi="Verdana"/>
          <w:b/>
          <w:bCs/>
          <w:sz w:val="20"/>
          <w:szCs w:val="20"/>
          <w:lang w:val="bg-BG"/>
        </w:rPr>
      </w:pPr>
    </w:p>
    <w:p w14:paraId="43A90AFA"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Pr="00815B8B" w:rsidRDefault="00815B8B" w:rsidP="00815B8B">
      <w:pPr>
        <w:keepLines/>
        <w:spacing w:after="200" w:line="276" w:lineRule="auto"/>
        <w:rPr>
          <w:rFonts w:ascii="Verdana" w:hAnsi="Verdana" w:cs="Arial"/>
          <w:bCs/>
          <w:sz w:val="20"/>
          <w:szCs w:val="20"/>
          <w:lang w:val="bg-BG"/>
        </w:rPr>
      </w:pPr>
    </w:p>
    <w:p w14:paraId="07979FB3" w14:textId="77777777" w:rsidR="00C30175" w:rsidRDefault="00C30175" w:rsidP="00C30175">
      <w:pPr>
        <w:jc w:val="center"/>
        <w:rPr>
          <w:rFonts w:ascii="Verdana" w:hAnsi="Verdana" w:cs="Arial"/>
          <w:b/>
          <w:bCs/>
          <w:sz w:val="20"/>
          <w:szCs w:val="20"/>
          <w:lang w:val="bg-BG"/>
        </w:rPr>
      </w:pPr>
    </w:p>
    <w:p w14:paraId="5FBA356B" w14:textId="77777777" w:rsidR="00C30175" w:rsidRDefault="00C30175" w:rsidP="00C30175">
      <w:pPr>
        <w:jc w:val="center"/>
        <w:rPr>
          <w:rFonts w:ascii="Verdana" w:hAnsi="Verdana" w:cs="Arial"/>
          <w:b/>
          <w:bCs/>
          <w:sz w:val="20"/>
          <w:szCs w:val="20"/>
          <w:lang w:val="bg-BG"/>
        </w:rPr>
      </w:pPr>
    </w:p>
    <w:p w14:paraId="05A03B77" w14:textId="77777777" w:rsidR="00C30175" w:rsidRDefault="00C30175" w:rsidP="00C30175">
      <w:pPr>
        <w:jc w:val="center"/>
        <w:rPr>
          <w:rFonts w:ascii="Verdana" w:hAnsi="Verdana" w:cs="Arial"/>
          <w:b/>
          <w:bCs/>
          <w:sz w:val="20"/>
          <w:szCs w:val="20"/>
          <w:lang w:val="bg-BG"/>
        </w:rPr>
      </w:pPr>
    </w:p>
    <w:p w14:paraId="6F1605CA" w14:textId="77777777" w:rsidR="00C30175" w:rsidRDefault="00C30175" w:rsidP="00C30175">
      <w:pPr>
        <w:jc w:val="center"/>
        <w:rPr>
          <w:rFonts w:ascii="Verdana" w:hAnsi="Verdana" w:cs="Arial"/>
          <w:b/>
          <w:bCs/>
          <w:sz w:val="20"/>
          <w:szCs w:val="20"/>
          <w:lang w:val="bg-BG"/>
        </w:rPr>
      </w:pPr>
    </w:p>
    <w:p w14:paraId="3AE9141D" w14:textId="77777777" w:rsidR="00C30175" w:rsidRDefault="00C30175" w:rsidP="00C30175">
      <w:pPr>
        <w:jc w:val="center"/>
        <w:rPr>
          <w:rFonts w:ascii="Verdana" w:hAnsi="Verdana" w:cs="Arial"/>
          <w:b/>
          <w:bCs/>
          <w:sz w:val="20"/>
          <w:szCs w:val="20"/>
          <w:lang w:val="bg-BG"/>
        </w:rPr>
      </w:pPr>
    </w:p>
    <w:p w14:paraId="1AB56E96" w14:textId="77777777" w:rsidR="00C30175" w:rsidRDefault="00C30175" w:rsidP="00C30175">
      <w:pPr>
        <w:jc w:val="center"/>
        <w:rPr>
          <w:rFonts w:ascii="Verdana" w:hAnsi="Verdana" w:cs="Arial"/>
          <w:b/>
          <w:bCs/>
          <w:sz w:val="20"/>
          <w:szCs w:val="20"/>
          <w:lang w:val="bg-BG"/>
        </w:rPr>
      </w:pPr>
    </w:p>
    <w:p w14:paraId="3D601FFF" w14:textId="77777777" w:rsidR="00C30175" w:rsidRDefault="00C30175" w:rsidP="00C30175">
      <w:pPr>
        <w:jc w:val="center"/>
        <w:rPr>
          <w:rFonts w:ascii="Verdana" w:hAnsi="Verdana" w:cs="Arial"/>
          <w:b/>
          <w:bCs/>
          <w:sz w:val="20"/>
          <w:szCs w:val="20"/>
          <w:lang w:val="bg-BG"/>
        </w:rPr>
      </w:pPr>
    </w:p>
    <w:p w14:paraId="2BB8599F" w14:textId="77777777" w:rsidR="00C30175" w:rsidRDefault="00C30175" w:rsidP="00C30175">
      <w:pPr>
        <w:jc w:val="center"/>
        <w:rPr>
          <w:rFonts w:ascii="Verdana" w:hAnsi="Verdana" w:cs="Arial"/>
          <w:b/>
          <w:bCs/>
          <w:sz w:val="20"/>
          <w:szCs w:val="20"/>
          <w:lang w:val="bg-BG"/>
        </w:rPr>
      </w:pPr>
    </w:p>
    <w:p w14:paraId="5A52F663" w14:textId="77777777" w:rsidR="00C30175" w:rsidRDefault="00C30175" w:rsidP="00C30175">
      <w:pPr>
        <w:jc w:val="center"/>
        <w:rPr>
          <w:rFonts w:ascii="Verdana" w:hAnsi="Verdana" w:cs="Arial"/>
          <w:b/>
          <w:bCs/>
          <w:sz w:val="20"/>
          <w:szCs w:val="20"/>
          <w:lang w:val="bg-BG"/>
        </w:rPr>
      </w:pPr>
    </w:p>
    <w:p w14:paraId="3BC314B3" w14:textId="77777777" w:rsidR="00C30175" w:rsidRDefault="00C30175" w:rsidP="00C30175">
      <w:pPr>
        <w:jc w:val="center"/>
        <w:rPr>
          <w:rFonts w:ascii="Verdana" w:hAnsi="Verdana" w:cs="Arial"/>
          <w:b/>
          <w:bCs/>
          <w:sz w:val="20"/>
          <w:szCs w:val="20"/>
          <w:lang w:val="bg-BG"/>
        </w:rPr>
      </w:pPr>
    </w:p>
    <w:p w14:paraId="45FDDD9C" w14:textId="77777777" w:rsidR="00C30175" w:rsidRDefault="00C30175" w:rsidP="00C30175">
      <w:pPr>
        <w:jc w:val="center"/>
        <w:rPr>
          <w:rFonts w:ascii="Verdana" w:hAnsi="Verdana" w:cs="Arial"/>
          <w:b/>
          <w:bCs/>
          <w:sz w:val="20"/>
          <w:szCs w:val="20"/>
          <w:lang w:val="bg-BG"/>
        </w:rPr>
      </w:pPr>
    </w:p>
    <w:p w14:paraId="372B878F" w14:textId="77777777" w:rsidR="00C30175" w:rsidRDefault="00C30175" w:rsidP="00C30175">
      <w:pPr>
        <w:jc w:val="center"/>
        <w:rPr>
          <w:rFonts w:ascii="Verdana" w:hAnsi="Verdana" w:cs="Arial"/>
          <w:b/>
          <w:bCs/>
          <w:sz w:val="20"/>
          <w:szCs w:val="20"/>
          <w:lang w:val="bg-BG"/>
        </w:rPr>
      </w:pPr>
    </w:p>
    <w:p w14:paraId="1BFC4348" w14:textId="77777777" w:rsidR="00C30175" w:rsidRDefault="00C30175" w:rsidP="00C30175">
      <w:pPr>
        <w:jc w:val="center"/>
        <w:rPr>
          <w:rFonts w:ascii="Verdana" w:hAnsi="Verdana" w:cs="Arial"/>
          <w:b/>
          <w:bCs/>
          <w:sz w:val="20"/>
          <w:szCs w:val="20"/>
          <w:lang w:val="bg-BG"/>
        </w:rPr>
      </w:pPr>
    </w:p>
    <w:p w14:paraId="37ADDBD3" w14:textId="77777777" w:rsidR="00C30175" w:rsidRDefault="00C30175" w:rsidP="00C30175">
      <w:pPr>
        <w:jc w:val="center"/>
        <w:rPr>
          <w:rFonts w:ascii="Verdana" w:hAnsi="Verdana" w:cs="Arial"/>
          <w:b/>
          <w:bCs/>
          <w:sz w:val="20"/>
          <w:szCs w:val="20"/>
          <w:lang w:val="bg-BG"/>
        </w:rPr>
      </w:pPr>
    </w:p>
    <w:p w14:paraId="23D7101C" w14:textId="77777777" w:rsidR="00C30175" w:rsidRDefault="00C30175" w:rsidP="00C30175">
      <w:pPr>
        <w:jc w:val="center"/>
        <w:rPr>
          <w:rFonts w:ascii="Verdana" w:hAnsi="Verdana" w:cs="Arial"/>
          <w:b/>
          <w:bCs/>
          <w:sz w:val="20"/>
          <w:szCs w:val="20"/>
          <w:lang w:val="bg-BG"/>
        </w:rPr>
      </w:pPr>
    </w:p>
    <w:p w14:paraId="0C91CF94" w14:textId="77777777" w:rsidR="00C30175" w:rsidRDefault="00C30175" w:rsidP="00C30175">
      <w:pPr>
        <w:jc w:val="center"/>
        <w:rPr>
          <w:rFonts w:ascii="Verdana" w:hAnsi="Verdana" w:cs="Arial"/>
          <w:b/>
          <w:bCs/>
          <w:sz w:val="20"/>
          <w:szCs w:val="20"/>
          <w:lang w:val="bg-BG"/>
        </w:rPr>
      </w:pPr>
    </w:p>
    <w:p w14:paraId="50D5063B" w14:textId="77777777" w:rsidR="00C30175" w:rsidRDefault="00C30175" w:rsidP="00C30175">
      <w:pPr>
        <w:jc w:val="center"/>
        <w:rPr>
          <w:rFonts w:ascii="Verdana" w:hAnsi="Verdana" w:cs="Arial"/>
          <w:b/>
          <w:bCs/>
          <w:sz w:val="20"/>
          <w:szCs w:val="20"/>
          <w:lang w:val="bg-BG"/>
        </w:rPr>
      </w:pPr>
    </w:p>
    <w:p w14:paraId="12F07858" w14:textId="77777777" w:rsidR="002E33A9" w:rsidRDefault="002E33A9" w:rsidP="00266B58">
      <w:pPr>
        <w:pStyle w:val="Header"/>
        <w:tabs>
          <w:tab w:val="center" w:pos="6272"/>
        </w:tabs>
        <w:jc w:val="right"/>
        <w:rPr>
          <w:rFonts w:ascii="Arial" w:hAnsi="Arial" w:cs="Arial"/>
          <w:b/>
          <w:sz w:val="22"/>
          <w:szCs w:val="22"/>
          <w:lang w:val="bg-BG"/>
        </w:rPr>
      </w:pPr>
    </w:p>
    <w:p w14:paraId="2E458975" w14:textId="77777777" w:rsidR="002E33A9" w:rsidRDefault="002E33A9" w:rsidP="00266B58">
      <w:pPr>
        <w:pStyle w:val="Header"/>
        <w:tabs>
          <w:tab w:val="center" w:pos="6272"/>
        </w:tabs>
        <w:jc w:val="right"/>
        <w:rPr>
          <w:rFonts w:ascii="Arial" w:hAnsi="Arial" w:cs="Arial"/>
          <w:b/>
          <w:sz w:val="22"/>
          <w:szCs w:val="22"/>
          <w:lang w:val="bg-BG"/>
        </w:rPr>
      </w:pPr>
    </w:p>
    <w:p w14:paraId="2D372D00" w14:textId="77777777" w:rsidR="00266B58" w:rsidRPr="00266B58" w:rsidRDefault="00266B58" w:rsidP="00266B58">
      <w:pPr>
        <w:pStyle w:val="Header"/>
        <w:tabs>
          <w:tab w:val="center" w:pos="6272"/>
        </w:tabs>
        <w:jc w:val="right"/>
        <w:rPr>
          <w:rFonts w:ascii="Arial" w:hAnsi="Arial" w:cs="Arial"/>
          <w:b/>
          <w:sz w:val="22"/>
          <w:szCs w:val="22"/>
        </w:rPr>
      </w:pPr>
      <w:r w:rsidRPr="00266B58">
        <w:rPr>
          <w:rFonts w:ascii="Arial" w:hAnsi="Arial" w:cs="Arial"/>
          <w:b/>
          <w:sz w:val="22"/>
          <w:szCs w:val="22"/>
        </w:rPr>
        <w:lastRenderedPageBreak/>
        <w:t>Приложение № 1</w:t>
      </w:r>
    </w:p>
    <w:p w14:paraId="38C62AE6" w14:textId="77777777" w:rsidR="00266B58" w:rsidRPr="00266B58" w:rsidRDefault="00266B58" w:rsidP="00266B58">
      <w:pPr>
        <w:tabs>
          <w:tab w:val="center" w:pos="4536"/>
          <w:tab w:val="center" w:pos="6272"/>
          <w:tab w:val="right" w:pos="9072"/>
        </w:tabs>
        <w:jc w:val="right"/>
        <w:rPr>
          <w:rFonts w:ascii="Arial" w:hAnsi="Arial" w:cs="Arial"/>
          <w:b/>
          <w:sz w:val="22"/>
          <w:szCs w:val="22"/>
        </w:rPr>
      </w:pPr>
      <w:r w:rsidRPr="00266B58">
        <w:rPr>
          <w:rFonts w:ascii="Arial" w:hAnsi="Arial" w:cs="Arial"/>
          <w:b/>
          <w:sz w:val="22"/>
          <w:szCs w:val="22"/>
        </w:rPr>
        <w:t>П-БЗР 4.4.6</w:t>
      </w:r>
      <w:r w:rsidRPr="00266B58">
        <w:rPr>
          <w:rFonts w:ascii="Arial" w:hAnsi="Arial" w:cs="Arial"/>
          <w:b/>
          <w:sz w:val="22"/>
          <w:szCs w:val="22"/>
          <w:lang w:val="bg-BG"/>
        </w:rPr>
        <w:t>-1</w:t>
      </w:r>
      <w:r w:rsidRPr="00266B58">
        <w:rPr>
          <w:rFonts w:ascii="Arial" w:hAnsi="Arial" w:cs="Arial"/>
          <w:b/>
          <w:sz w:val="22"/>
          <w:szCs w:val="22"/>
        </w:rPr>
        <w:t>- Д 1</w:t>
      </w:r>
    </w:p>
    <w:p w14:paraId="2568817D" w14:textId="77777777" w:rsidR="00266B58" w:rsidRPr="00266B58" w:rsidRDefault="00266B58" w:rsidP="00266B58">
      <w:pPr>
        <w:keepNext/>
        <w:ind w:right="-868"/>
        <w:jc w:val="center"/>
        <w:outlineLvl w:val="1"/>
        <w:rPr>
          <w:rFonts w:ascii="Arial" w:hAnsi="Arial" w:cs="Arial"/>
          <w:b/>
          <w:color w:val="FF0000"/>
          <w:sz w:val="22"/>
          <w:szCs w:val="22"/>
          <w:lang w:val="en-US"/>
        </w:rPr>
      </w:pPr>
    </w:p>
    <w:p w14:paraId="353C5A46" w14:textId="77777777" w:rsidR="00266B58" w:rsidRPr="00266B58" w:rsidRDefault="00266B58" w:rsidP="00266B58">
      <w:pPr>
        <w:keepNext/>
        <w:ind w:right="-868"/>
        <w:jc w:val="center"/>
        <w:outlineLvl w:val="1"/>
        <w:rPr>
          <w:rFonts w:ascii="Arial" w:hAnsi="Arial" w:cs="Arial"/>
          <w:b/>
          <w:color w:val="000080"/>
          <w:sz w:val="28"/>
          <w:szCs w:val="20"/>
          <w:lang w:val="bg-BG"/>
        </w:rPr>
      </w:pPr>
      <w:r w:rsidRPr="00266B58">
        <w:rPr>
          <w:rFonts w:ascii="Arial" w:hAnsi="Arial" w:cs="Arial"/>
          <w:b/>
          <w:sz w:val="28"/>
          <w:szCs w:val="20"/>
          <w:lang w:val="bg-BG"/>
        </w:rPr>
        <w:t>Формуляр за компетентност по БЗР на контрактори</w:t>
      </w:r>
      <w:r w:rsidRPr="00266B58">
        <w:rPr>
          <w:rFonts w:ascii="Arial" w:hAnsi="Arial" w:cs="Arial"/>
          <w:b/>
          <w:color w:val="000080"/>
          <w:sz w:val="28"/>
          <w:szCs w:val="20"/>
          <w:lang w:val="bg-BG"/>
        </w:rPr>
        <w:t xml:space="preserve"> </w:t>
      </w:r>
    </w:p>
    <w:p w14:paraId="675FFC4E" w14:textId="77777777" w:rsidR="00266B58" w:rsidRPr="00266B58" w:rsidRDefault="00266B58" w:rsidP="00266B58">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266B58" w:rsidRPr="00266B58" w14:paraId="71E51831" w14:textId="77777777" w:rsidTr="00266B58">
        <w:tc>
          <w:tcPr>
            <w:tcW w:w="2790" w:type="dxa"/>
            <w:tcBorders>
              <w:top w:val="single" w:sz="4" w:space="0" w:color="auto"/>
              <w:bottom w:val="single" w:sz="4" w:space="0" w:color="auto"/>
              <w:right w:val="single" w:sz="4" w:space="0" w:color="auto"/>
            </w:tcBorders>
          </w:tcPr>
          <w:p w14:paraId="685F241C"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r w:rsidRPr="00266B58">
              <w:rPr>
                <w:rFonts w:ascii="Arial" w:hAnsi="Arial" w:cs="Arial"/>
                <w:spacing w:val="-2"/>
                <w:sz w:val="22"/>
                <w:lang w:val="bg-BG"/>
              </w:rPr>
              <w:t>Име и адрес на контрактора</w:t>
            </w:r>
            <w:r w:rsidRPr="00266B58">
              <w:rPr>
                <w:rFonts w:ascii="Arial" w:hAnsi="Arial" w:cs="Arial"/>
                <w:spacing w:val="-2"/>
                <w:sz w:val="22"/>
                <w:lang w:val="ru-RU"/>
              </w:rPr>
              <w:t>:</w:t>
            </w:r>
          </w:p>
        </w:tc>
        <w:tc>
          <w:tcPr>
            <w:tcW w:w="7830" w:type="dxa"/>
            <w:tcBorders>
              <w:left w:val="single" w:sz="4" w:space="0" w:color="auto"/>
            </w:tcBorders>
          </w:tcPr>
          <w:p w14:paraId="24F935F8"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p>
          <w:p w14:paraId="07981EDF"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p>
        </w:tc>
      </w:tr>
    </w:tbl>
    <w:p w14:paraId="7CDDFF11" w14:textId="77777777" w:rsidR="00266B58" w:rsidRPr="00266B58" w:rsidRDefault="00266B58" w:rsidP="00266B58">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266B58" w:rsidRPr="00266B58" w14:paraId="04C1CFA2" w14:textId="77777777" w:rsidTr="00266B5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6B8F2556" w14:textId="77777777" w:rsidR="00266B58" w:rsidRPr="00266B58" w:rsidRDefault="00266B58" w:rsidP="00266B58">
            <w:pPr>
              <w:tabs>
                <w:tab w:val="left" w:pos="-720"/>
                <w:tab w:val="left" w:pos="0"/>
                <w:tab w:val="left" w:pos="720"/>
              </w:tabs>
              <w:suppressAutoHyphens/>
              <w:rPr>
                <w:rFonts w:ascii="Arial" w:hAnsi="Arial" w:cs="Arial"/>
                <w:spacing w:val="-2"/>
                <w:sz w:val="22"/>
              </w:rPr>
            </w:pPr>
            <w:r w:rsidRPr="00266B58">
              <w:rPr>
                <w:rFonts w:ascii="Arial" w:hAnsi="Arial" w:cs="Arial"/>
                <w:spacing w:val="-2"/>
                <w:sz w:val="22"/>
                <w:lang w:val="bg-BG"/>
              </w:rPr>
              <w:t>Лице за контакт</w:t>
            </w:r>
            <w:r w:rsidRPr="00266B58">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6D983F5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7F5099CD"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A473F2A"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r w:rsidRPr="00266B58">
              <w:rPr>
                <w:rFonts w:ascii="Arial" w:hAnsi="Arial" w:cs="Arial"/>
                <w:spacing w:val="-2"/>
                <w:sz w:val="22"/>
                <w:lang w:val="bg-BG"/>
              </w:rPr>
              <w:t>Тел.</w:t>
            </w:r>
            <w:r w:rsidRPr="00266B58">
              <w:rPr>
                <w:rFonts w:ascii="Arial" w:hAnsi="Arial" w:cs="Arial"/>
                <w:spacing w:val="-2"/>
                <w:sz w:val="22"/>
              </w:rPr>
              <w:t xml:space="preserve"> No:</w:t>
            </w:r>
            <w:r w:rsidRPr="00266B58">
              <w:rPr>
                <w:rFonts w:ascii="Arial" w:hAnsi="Arial" w:cs="Arial"/>
                <w:spacing w:val="-2"/>
                <w:sz w:val="22"/>
                <w:lang w:val="bg-BG"/>
              </w:rPr>
              <w:t xml:space="preserve"> ,</w:t>
            </w:r>
            <w:r w:rsidRPr="00266B58">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3A4EE269" w14:textId="77777777" w:rsidR="00266B58" w:rsidRPr="00266B58" w:rsidRDefault="00266B58" w:rsidP="00266B58">
            <w:pPr>
              <w:tabs>
                <w:tab w:val="left" w:pos="-720"/>
                <w:tab w:val="left" w:pos="0"/>
                <w:tab w:val="left" w:pos="720"/>
              </w:tabs>
              <w:suppressAutoHyphens/>
              <w:rPr>
                <w:rFonts w:ascii="Arial" w:hAnsi="Arial" w:cs="Arial"/>
                <w:bCs/>
                <w:spacing w:val="-2"/>
                <w:sz w:val="22"/>
              </w:rPr>
            </w:pPr>
            <w:r w:rsidRPr="00266B58">
              <w:rPr>
                <w:rFonts w:ascii="Arial" w:hAnsi="Arial" w:cs="Arial"/>
                <w:spacing w:val="-2"/>
                <w:sz w:val="22"/>
              </w:rPr>
              <w:t xml:space="preserve">                                                  </w:t>
            </w:r>
            <w:r w:rsidRPr="00266B58">
              <w:rPr>
                <w:rFonts w:ascii="Arial" w:hAnsi="Arial" w:cs="Arial"/>
                <w:bCs/>
                <w:spacing w:val="-2"/>
                <w:sz w:val="22"/>
                <w:lang w:val="bg-BG"/>
              </w:rPr>
              <w:t>Факс</w:t>
            </w:r>
            <w:r w:rsidRPr="00266B58">
              <w:rPr>
                <w:rFonts w:ascii="Arial" w:hAnsi="Arial" w:cs="Arial"/>
                <w:bCs/>
                <w:spacing w:val="-2"/>
                <w:sz w:val="22"/>
              </w:rPr>
              <w:t xml:space="preserve"> No:</w:t>
            </w:r>
          </w:p>
        </w:tc>
      </w:tr>
      <w:tr w:rsidR="00266B58" w:rsidRPr="00266B58" w14:paraId="68BA8F3E" w14:textId="77777777" w:rsidTr="00266B58">
        <w:trPr>
          <w:trHeight w:val="232"/>
        </w:trPr>
        <w:tc>
          <w:tcPr>
            <w:tcW w:w="2792" w:type="dxa"/>
            <w:gridSpan w:val="2"/>
            <w:tcBorders>
              <w:top w:val="single" w:sz="4" w:space="0" w:color="auto"/>
              <w:bottom w:val="single" w:sz="4" w:space="0" w:color="auto"/>
            </w:tcBorders>
          </w:tcPr>
          <w:p w14:paraId="52294E80"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14:paraId="15B5564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24E078E0"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8162DFD" w14:textId="77777777" w:rsidR="00266B58" w:rsidRPr="00266B58" w:rsidRDefault="00266B58" w:rsidP="00266B58">
            <w:pPr>
              <w:tabs>
                <w:tab w:val="left" w:pos="-720"/>
                <w:tab w:val="left" w:pos="0"/>
                <w:tab w:val="left" w:pos="720"/>
              </w:tabs>
              <w:suppressAutoHyphens/>
              <w:rPr>
                <w:rFonts w:ascii="Arial" w:hAnsi="Arial" w:cs="Arial"/>
                <w:b/>
                <w:spacing w:val="-2"/>
                <w:sz w:val="22"/>
                <w:lang w:val="bg-BG"/>
              </w:rPr>
            </w:pPr>
            <w:r w:rsidRPr="00266B58">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65EF3566" w14:textId="77777777" w:rsidR="00266B58" w:rsidRPr="00266B58" w:rsidRDefault="00266B58" w:rsidP="00266B58">
            <w:pPr>
              <w:tabs>
                <w:tab w:val="left" w:pos="-720"/>
                <w:tab w:val="left" w:pos="0"/>
                <w:tab w:val="left" w:pos="720"/>
              </w:tabs>
              <w:suppressAutoHyphens/>
              <w:rPr>
                <w:rFonts w:ascii="Arial" w:hAnsi="Arial" w:cs="Arial"/>
                <w:spacing w:val="-2"/>
                <w:sz w:val="22"/>
                <w:highlight w:val="yellow"/>
                <w:lang w:val="bg-BG"/>
              </w:rPr>
            </w:pPr>
            <w:r w:rsidRPr="00266B58">
              <w:rPr>
                <w:rFonts w:ascii="Times New Roman" w:hAnsi="Times New Roman"/>
                <w:color w:val="000000"/>
              </w:rPr>
              <w:t>Възстановяване на  носимоспособнос</w:t>
            </w:r>
            <w:r w:rsidRPr="00266B58">
              <w:rPr>
                <w:rFonts w:ascii="Times New Roman" w:hAnsi="Times New Roman"/>
                <w:color w:val="000000"/>
                <w:lang w:val="bg-BG"/>
              </w:rPr>
              <w:t>т</w:t>
            </w:r>
            <w:r w:rsidRPr="00266B58">
              <w:rPr>
                <w:rFonts w:ascii="Times New Roman" w:hAnsi="Times New Roman"/>
                <w:color w:val="000000"/>
              </w:rPr>
              <w:t xml:space="preserve">та и устойчивостта на конструкцията, ремонт на покрив и антисеизмично </w:t>
            </w:r>
            <w:r w:rsidRPr="00266B58">
              <w:rPr>
                <w:rFonts w:ascii="Times New Roman" w:hAnsi="Times New Roman"/>
                <w:color w:val="000000"/>
                <w:lang w:val="bg-BG"/>
              </w:rPr>
              <w:t>о</w:t>
            </w:r>
            <w:r w:rsidRPr="00266B58">
              <w:rPr>
                <w:rFonts w:ascii="Times New Roman" w:hAnsi="Times New Roman"/>
                <w:color w:val="000000"/>
              </w:rPr>
              <w:t>си</w:t>
            </w:r>
            <w:r w:rsidRPr="00266B58">
              <w:rPr>
                <w:rFonts w:ascii="Times New Roman" w:hAnsi="Times New Roman"/>
                <w:color w:val="000000"/>
                <w:lang w:val="bg-BG"/>
              </w:rPr>
              <w:t>г</w:t>
            </w:r>
            <w:r w:rsidRPr="00266B58">
              <w:rPr>
                <w:rFonts w:ascii="Times New Roman" w:hAnsi="Times New Roman"/>
                <w:color w:val="000000"/>
              </w:rPr>
              <w:t xml:space="preserve">уряване на филтърен корпус </w:t>
            </w:r>
            <w:r w:rsidRPr="00266B58">
              <w:rPr>
                <w:rFonts w:ascii="Times New Roman" w:hAnsi="Times New Roman"/>
                <w:color w:val="000000"/>
                <w:lang w:val="en-US"/>
              </w:rPr>
              <w:t xml:space="preserve">II </w:t>
            </w:r>
            <w:r w:rsidRPr="00266B58">
              <w:rPr>
                <w:rFonts w:ascii="Times New Roman" w:hAnsi="Times New Roman"/>
                <w:color w:val="000000"/>
              </w:rPr>
              <w:t>етап на ПСПВ Панчарево</w:t>
            </w:r>
          </w:p>
        </w:tc>
      </w:tr>
      <w:tr w:rsidR="00266B58" w:rsidRPr="00266B58" w14:paraId="09D0CFDA" w14:textId="77777777" w:rsidTr="00266B5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289F5A7" w14:textId="77777777" w:rsidR="00266B58" w:rsidRPr="00266B58" w:rsidRDefault="00266B58" w:rsidP="00266B58">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right w:val="single" w:sz="4" w:space="0" w:color="auto"/>
            </w:tcBorders>
          </w:tcPr>
          <w:p w14:paraId="11A1DE1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179204DC"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AC28EFA" w14:textId="77777777" w:rsidR="00266B58" w:rsidRPr="00266B58" w:rsidRDefault="00266B58" w:rsidP="00266B58">
            <w:pPr>
              <w:tabs>
                <w:tab w:val="left" w:pos="-720"/>
                <w:tab w:val="left" w:pos="0"/>
                <w:tab w:val="left" w:pos="720"/>
              </w:tabs>
              <w:suppressAutoHyphens/>
              <w:rPr>
                <w:rFonts w:ascii="Arial" w:hAnsi="Arial" w:cs="Arial"/>
                <w:spacing w:val="-2"/>
                <w:sz w:val="22"/>
              </w:rPr>
            </w:pPr>
            <w:r w:rsidRPr="00266B58">
              <w:rPr>
                <w:rFonts w:ascii="Arial" w:hAnsi="Arial" w:cs="Arial"/>
                <w:spacing w:val="-2"/>
                <w:sz w:val="22"/>
                <w:lang w:val="bg-BG"/>
              </w:rPr>
              <w:t>Бр. служители</w:t>
            </w:r>
            <w:r w:rsidRPr="00266B58">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04F3C9D1"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0EAB26D7" w14:textId="77777777" w:rsidTr="00266B58">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57D12CA9" w14:textId="77777777" w:rsidR="00266B58" w:rsidRPr="00266B58" w:rsidRDefault="00266B58" w:rsidP="00266B58">
            <w:pPr>
              <w:tabs>
                <w:tab w:val="left" w:pos="-720"/>
                <w:tab w:val="left" w:pos="0"/>
                <w:tab w:val="left" w:pos="720"/>
              </w:tabs>
              <w:suppressAutoHyphens/>
              <w:spacing w:line="360" w:lineRule="auto"/>
              <w:jc w:val="center"/>
              <w:rPr>
                <w:rFonts w:ascii="Arial" w:hAnsi="Arial" w:cs="Arial"/>
                <w:b/>
                <w:spacing w:val="-2"/>
                <w:sz w:val="22"/>
                <w:lang w:val="bg-BG"/>
              </w:rPr>
            </w:pPr>
            <w:r w:rsidRPr="00266B58">
              <w:rPr>
                <w:rFonts w:ascii="Arial" w:hAnsi="Arial" w:cs="Arial"/>
                <w:b/>
                <w:spacing w:val="-2"/>
                <w:sz w:val="22"/>
                <w:lang w:val="en-US"/>
              </w:rPr>
              <w:t xml:space="preserve">1. </w:t>
            </w:r>
            <w:r w:rsidRPr="00266B58">
              <w:rPr>
                <w:rFonts w:ascii="Arial" w:hAnsi="Arial" w:cs="Arial"/>
                <w:b/>
                <w:spacing w:val="-2"/>
                <w:sz w:val="22"/>
                <w:lang w:val="bg-BG"/>
              </w:rPr>
              <w:t>ДЕКЛАРИРАМ :</w:t>
            </w:r>
          </w:p>
        </w:tc>
      </w:tr>
      <w:tr w:rsidR="00266B58" w:rsidRPr="00266B58" w14:paraId="3AA5E349" w14:textId="77777777" w:rsidTr="00266B58">
        <w:trPr>
          <w:cantSplit/>
          <w:trHeight w:val="479"/>
        </w:trPr>
        <w:tc>
          <w:tcPr>
            <w:tcW w:w="360" w:type="dxa"/>
            <w:tcBorders>
              <w:top w:val="single" w:sz="4" w:space="0" w:color="auto"/>
              <w:left w:val="single" w:sz="4" w:space="0" w:color="auto"/>
              <w:bottom w:val="single" w:sz="4" w:space="0" w:color="auto"/>
              <w:right w:val="single" w:sz="4" w:space="0" w:color="auto"/>
            </w:tcBorders>
          </w:tcPr>
          <w:p w14:paraId="56FDB89B"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E9FFC7B"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r w:rsidRPr="00266B58">
              <w:rPr>
                <w:rFonts w:ascii="Arial" w:hAnsi="Arial" w:cs="Arial"/>
                <w:spacing w:val="-2"/>
                <w:sz w:val="22"/>
                <w:lang w:val="bg-BG"/>
              </w:rPr>
              <w:t xml:space="preserve"> Извършил съм оценка на риска</w:t>
            </w:r>
            <w:r w:rsidRPr="00266B58">
              <w:rPr>
                <w:rFonts w:ascii="Arial" w:hAnsi="Arial" w:cs="Arial"/>
                <w:spacing w:val="-2"/>
                <w:sz w:val="22"/>
                <w:lang w:val="ru-RU"/>
              </w:rPr>
              <w:t xml:space="preserve">  </w:t>
            </w:r>
            <w:r w:rsidRPr="00266B58">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266B58" w:rsidRPr="00266B58" w14:paraId="059ECA2B" w14:textId="77777777" w:rsidTr="00266B58">
        <w:trPr>
          <w:cantSplit/>
          <w:trHeight w:val="740"/>
        </w:trPr>
        <w:tc>
          <w:tcPr>
            <w:tcW w:w="360" w:type="dxa"/>
            <w:tcBorders>
              <w:top w:val="single" w:sz="4" w:space="0" w:color="auto"/>
              <w:left w:val="single" w:sz="4" w:space="0" w:color="auto"/>
              <w:bottom w:val="single" w:sz="4" w:space="0" w:color="auto"/>
              <w:right w:val="single" w:sz="4" w:space="0" w:color="auto"/>
            </w:tcBorders>
          </w:tcPr>
          <w:p w14:paraId="090D30E1"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A18D48B"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2F14C4" w:rsidRPr="00266B58" w14:paraId="0BFA5139" w14:textId="77777777" w:rsidTr="00266B58">
        <w:trPr>
          <w:cantSplit/>
          <w:trHeight w:val="740"/>
        </w:trPr>
        <w:tc>
          <w:tcPr>
            <w:tcW w:w="360" w:type="dxa"/>
            <w:tcBorders>
              <w:top w:val="single" w:sz="4" w:space="0" w:color="auto"/>
              <w:left w:val="single" w:sz="4" w:space="0" w:color="auto"/>
              <w:bottom w:val="single" w:sz="4" w:space="0" w:color="auto"/>
              <w:right w:val="single" w:sz="4" w:space="0" w:color="auto"/>
            </w:tcBorders>
          </w:tcPr>
          <w:p w14:paraId="1382E329" w14:textId="77777777" w:rsidR="002F14C4" w:rsidRPr="00266B58" w:rsidRDefault="002F14C4"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1F514615" w14:textId="08E505D2" w:rsidR="002F14C4" w:rsidRPr="00266B58" w:rsidRDefault="002F14C4" w:rsidP="00266B58">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Познавам и ще изпълнявам изискванията на Наредба № 2 от 22 март 2004 г. за минималните изисквания за здравословни и безопасни условия на труд при извършване на строителни и монтажни работи</w:t>
            </w:r>
          </w:p>
        </w:tc>
      </w:tr>
      <w:tr w:rsidR="00266B58" w:rsidRPr="00266B58" w14:paraId="0B4787C3" w14:textId="77777777" w:rsidTr="00266B5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7BE75CA"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20B999A1"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266B58" w:rsidRPr="00266B58" w14:paraId="3BAD03C3" w14:textId="77777777" w:rsidTr="00266B58">
        <w:trPr>
          <w:cantSplit/>
          <w:trHeight w:val="479"/>
        </w:trPr>
        <w:tc>
          <w:tcPr>
            <w:tcW w:w="360" w:type="dxa"/>
            <w:tcBorders>
              <w:top w:val="single" w:sz="4" w:space="0" w:color="auto"/>
              <w:left w:val="single" w:sz="4" w:space="0" w:color="auto"/>
              <w:bottom w:val="single" w:sz="4" w:space="0" w:color="auto"/>
              <w:right w:val="single" w:sz="4" w:space="0" w:color="auto"/>
            </w:tcBorders>
          </w:tcPr>
          <w:p w14:paraId="52300840"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17B952DF"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r w:rsidRPr="00266B58">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266B58" w:rsidRPr="00266B58" w14:paraId="41B877EC" w14:textId="77777777" w:rsidTr="00266B58">
        <w:trPr>
          <w:cantSplit/>
          <w:trHeight w:val="740"/>
        </w:trPr>
        <w:tc>
          <w:tcPr>
            <w:tcW w:w="360" w:type="dxa"/>
            <w:tcBorders>
              <w:top w:val="single" w:sz="4" w:space="0" w:color="auto"/>
              <w:left w:val="single" w:sz="4" w:space="0" w:color="auto"/>
              <w:bottom w:val="single" w:sz="4" w:space="0" w:color="auto"/>
              <w:right w:val="single" w:sz="4" w:space="0" w:color="auto"/>
            </w:tcBorders>
          </w:tcPr>
          <w:p w14:paraId="77762601"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0A9CF039"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266B58" w:rsidRPr="00266B58" w14:paraId="6659D4E0" w14:textId="77777777" w:rsidTr="00266B58">
        <w:trPr>
          <w:cantSplit/>
          <w:trHeight w:val="1465"/>
        </w:trPr>
        <w:tc>
          <w:tcPr>
            <w:tcW w:w="360" w:type="dxa"/>
            <w:tcBorders>
              <w:top w:val="single" w:sz="4" w:space="0" w:color="auto"/>
              <w:left w:val="single" w:sz="4" w:space="0" w:color="auto"/>
              <w:bottom w:val="single" w:sz="4" w:space="0" w:color="auto"/>
              <w:right w:val="single" w:sz="4" w:space="0" w:color="auto"/>
            </w:tcBorders>
          </w:tcPr>
          <w:p w14:paraId="5CDD81EF"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8CE8890"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266B58" w:rsidRPr="00266B58" w14:paraId="3E8369B3" w14:textId="77777777" w:rsidTr="00266B5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F488A0A"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CE4745B"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Брой злополуки през последните две години:</w:t>
            </w:r>
          </w:p>
          <w:p w14:paraId="23508EEB" w14:textId="77777777" w:rsidR="00266B58" w:rsidRPr="00266B58" w:rsidRDefault="00266B58" w:rsidP="00266B58">
            <w:pPr>
              <w:numPr>
                <w:ilvl w:val="0"/>
                <w:numId w:val="36"/>
              </w:numPr>
              <w:tabs>
                <w:tab w:val="left" w:pos="-720"/>
                <w:tab w:val="left" w:pos="0"/>
              </w:tabs>
              <w:suppressAutoHyphens/>
              <w:spacing w:line="360" w:lineRule="auto"/>
              <w:rPr>
                <w:rFonts w:ascii="Arial" w:hAnsi="Arial" w:cs="Arial"/>
                <w:spacing w:val="-2"/>
                <w:sz w:val="22"/>
                <w:lang w:val="bg-BG"/>
              </w:rPr>
            </w:pPr>
            <w:r w:rsidRPr="00266B58">
              <w:rPr>
                <w:rFonts w:ascii="Arial" w:hAnsi="Arial" w:cs="Arial"/>
                <w:spacing w:val="-2"/>
                <w:sz w:val="22"/>
                <w:lang w:val="bg-BG"/>
              </w:rPr>
              <w:t>докладвани ................./загуба на време ...................за ..... год.</w:t>
            </w:r>
          </w:p>
          <w:p w14:paraId="64878843" w14:textId="77777777" w:rsidR="00266B58" w:rsidRPr="00266B58" w:rsidRDefault="00266B58" w:rsidP="00266B58">
            <w:pPr>
              <w:numPr>
                <w:ilvl w:val="0"/>
                <w:numId w:val="36"/>
              </w:numPr>
              <w:tabs>
                <w:tab w:val="left" w:pos="-720"/>
                <w:tab w:val="left" w:pos="0"/>
              </w:tabs>
              <w:suppressAutoHyphens/>
              <w:spacing w:line="360" w:lineRule="auto"/>
              <w:rPr>
                <w:rFonts w:ascii="Arial" w:hAnsi="Arial" w:cs="Arial"/>
                <w:spacing w:val="-2"/>
                <w:sz w:val="22"/>
                <w:lang w:val="bg-BG"/>
              </w:rPr>
            </w:pPr>
            <w:r w:rsidRPr="00266B58">
              <w:rPr>
                <w:rFonts w:ascii="Arial" w:hAnsi="Arial" w:cs="Arial"/>
                <w:spacing w:val="-2"/>
                <w:sz w:val="22"/>
                <w:lang w:val="bg-BG"/>
              </w:rPr>
              <w:t>докладвани ................/загуба на време ....................за ……….год.</w:t>
            </w:r>
          </w:p>
        </w:tc>
      </w:tr>
      <w:tr w:rsidR="00266B58" w:rsidRPr="00266B58" w14:paraId="01D6F334" w14:textId="77777777" w:rsidTr="00266B58">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27ADF6D"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2"/>
                <w:lang w:val="en-US"/>
              </w:rPr>
            </w:pPr>
            <w:r w:rsidRPr="00266B58">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4EDA4BE9"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т.1</w:t>
            </w:r>
            <w:r w:rsidRPr="00266B58">
              <w:rPr>
                <w:rFonts w:ascii="Arial" w:hAnsi="Arial" w:cs="Arial"/>
                <w:b/>
                <w:spacing w:val="-2"/>
                <w:sz w:val="20"/>
                <w:szCs w:val="20"/>
                <w:lang w:val="en-US"/>
              </w:rPr>
              <w:t>:</w:t>
            </w:r>
          </w:p>
          <w:p w14:paraId="279F1864"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b/>
                <w:spacing w:val="-2"/>
                <w:sz w:val="20"/>
                <w:szCs w:val="20"/>
                <w:lang w:val="bg-BG"/>
              </w:rPr>
            </w:pPr>
            <w:r w:rsidRPr="00266B58">
              <w:rPr>
                <w:rFonts w:ascii="Arial" w:hAnsi="Arial" w:cs="Arial"/>
                <w:spacing w:val="-2"/>
                <w:sz w:val="20"/>
                <w:szCs w:val="20"/>
                <w:lang w:val="en-US"/>
              </w:rPr>
              <w:t>K</w:t>
            </w:r>
            <w:r w:rsidRPr="00266B58">
              <w:rPr>
                <w:rFonts w:ascii="Arial" w:hAnsi="Arial" w:cs="Arial"/>
                <w:spacing w:val="-2"/>
                <w:sz w:val="20"/>
                <w:szCs w:val="20"/>
                <w:lang w:val="bg-BG"/>
              </w:rPr>
              <w:t>арти за оценка на риска на основни професии за извършваната дейност</w:t>
            </w:r>
          </w:p>
          <w:p w14:paraId="1D7779A4"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т.3</w:t>
            </w:r>
            <w:r w:rsidRPr="00266B58">
              <w:rPr>
                <w:rFonts w:ascii="Arial" w:hAnsi="Arial" w:cs="Arial"/>
                <w:b/>
                <w:spacing w:val="-2"/>
                <w:sz w:val="20"/>
                <w:szCs w:val="20"/>
                <w:lang w:val="en-US"/>
              </w:rPr>
              <w:t>:</w:t>
            </w:r>
          </w:p>
          <w:p w14:paraId="0B823CBB"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w:t>
            </w:r>
            <w:r w:rsidRPr="00266B58">
              <w:rPr>
                <w:rFonts w:ascii="Arial" w:hAnsi="Arial" w:cs="Arial"/>
                <w:spacing w:val="-2"/>
                <w:sz w:val="20"/>
                <w:szCs w:val="20"/>
                <w:lang w:val="bg-BG"/>
              </w:rPr>
              <w:t>опие от свидетелства на правоспособност на заварчик</w:t>
            </w:r>
            <w:r w:rsidRPr="00266B58">
              <w:rPr>
                <w:rFonts w:ascii="Arial" w:hAnsi="Arial" w:cs="Arial"/>
                <w:spacing w:val="-2"/>
                <w:sz w:val="20"/>
                <w:szCs w:val="20"/>
                <w:lang w:val="en-US"/>
              </w:rPr>
              <w:t xml:space="preserve"> </w:t>
            </w:r>
            <w:r w:rsidRPr="00266B58">
              <w:rPr>
                <w:rFonts w:ascii="Arial" w:hAnsi="Arial" w:cs="Arial"/>
                <w:spacing w:val="-2"/>
                <w:sz w:val="20"/>
                <w:szCs w:val="20"/>
                <w:lang w:val="bg-BG"/>
              </w:rPr>
              <w:t>на лицата, които ще изпълняват огневи работи</w:t>
            </w:r>
          </w:p>
          <w:p w14:paraId="1E609599"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Kвалификационна група по ел. безопасност на лицата, които ще работят по ел. уредби, съоръжения и мрежи</w:t>
            </w:r>
          </w:p>
          <w:p w14:paraId="7A57C2E1"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w:t>
            </w:r>
            <w:r w:rsidRPr="00266B58">
              <w:rPr>
                <w:rFonts w:ascii="Arial" w:hAnsi="Arial" w:cs="Arial"/>
                <w:spacing w:val="-2"/>
                <w:sz w:val="20"/>
                <w:szCs w:val="20"/>
                <w:lang w:val="bg-BG"/>
              </w:rPr>
              <w:t>опие от свидетелства на правоспособност на кранист и прикачвачи</w:t>
            </w:r>
          </w:p>
          <w:p w14:paraId="13DC29B4"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 6</w:t>
            </w:r>
            <w:r w:rsidRPr="00266B58">
              <w:rPr>
                <w:rFonts w:ascii="Arial" w:hAnsi="Arial" w:cs="Arial"/>
                <w:b/>
                <w:spacing w:val="-2"/>
                <w:sz w:val="20"/>
                <w:szCs w:val="20"/>
                <w:lang w:val="en-US"/>
              </w:rPr>
              <w:t>:</w:t>
            </w:r>
          </w:p>
          <w:p w14:paraId="00388A87"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bg-BG"/>
              </w:rPr>
              <w:t>Копия от здравни книжки</w:t>
            </w:r>
          </w:p>
          <w:p w14:paraId="14270FFF"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p>
          <w:p w14:paraId="399D70E5"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Контрактор:</w:t>
            </w:r>
          </w:p>
          <w:p w14:paraId="6800DF6E"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Име........................................................................................................................................</w:t>
            </w:r>
          </w:p>
          <w:p w14:paraId="04887401"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2"/>
                <w:lang w:val="bg-BG"/>
              </w:rPr>
            </w:pPr>
            <w:r w:rsidRPr="00266B58">
              <w:rPr>
                <w:rFonts w:ascii="Arial" w:hAnsi="Arial" w:cs="Arial"/>
                <w:spacing w:val="-2"/>
                <w:sz w:val="22"/>
                <w:lang w:val="bg-BG"/>
              </w:rPr>
              <w:t>Позиция ............................................/ подпис................................../дата ..........................</w:t>
            </w:r>
          </w:p>
        </w:tc>
      </w:tr>
    </w:tbl>
    <w:p w14:paraId="2E3CC525" w14:textId="77777777" w:rsidR="00266B58" w:rsidRPr="00266B58" w:rsidRDefault="00266B58" w:rsidP="00266B58">
      <w:pPr>
        <w:jc w:val="center"/>
        <w:rPr>
          <w:rFonts w:ascii="Arial" w:hAnsi="Arial" w:cs="Arial"/>
          <w:b/>
          <w:bCs/>
          <w:sz w:val="22"/>
          <w:szCs w:val="22"/>
          <w:lang w:val="bg-BG"/>
        </w:rPr>
      </w:pPr>
    </w:p>
    <w:p w14:paraId="6C63D935" w14:textId="77777777" w:rsidR="00266B58" w:rsidRPr="00266B58" w:rsidRDefault="00266B58" w:rsidP="00266B58">
      <w:pPr>
        <w:jc w:val="center"/>
        <w:rPr>
          <w:rFonts w:ascii="Arial" w:hAnsi="Arial" w:cs="Arial"/>
          <w:b/>
          <w:bCs/>
          <w:sz w:val="22"/>
          <w:szCs w:val="22"/>
          <w:lang w:val="bg-BG"/>
        </w:rPr>
      </w:pPr>
      <w:r w:rsidRPr="00266B58">
        <w:rPr>
          <w:rFonts w:ascii="Arial" w:hAnsi="Arial" w:cs="Arial"/>
          <w:b/>
          <w:bCs/>
          <w:sz w:val="22"/>
          <w:szCs w:val="22"/>
          <w:lang w:val="bg-BG"/>
        </w:rPr>
        <w:t>Д Е К Л А Р А Ц И Я</w:t>
      </w:r>
      <w:r w:rsidRPr="00266B58">
        <w:rPr>
          <w:rFonts w:ascii="Arial" w:hAnsi="Arial" w:cs="Arial"/>
          <w:b/>
          <w:bCs/>
          <w:sz w:val="22"/>
          <w:szCs w:val="22"/>
          <w:lang w:val="ru-RU"/>
        </w:rPr>
        <w:t xml:space="preserve"> </w:t>
      </w:r>
    </w:p>
    <w:p w14:paraId="4D90C302" w14:textId="77777777" w:rsidR="00266B58" w:rsidRPr="00266B58" w:rsidRDefault="00266B58" w:rsidP="00266B58">
      <w:pPr>
        <w:jc w:val="center"/>
        <w:rPr>
          <w:rFonts w:ascii="Arial" w:hAnsi="Arial" w:cs="Arial"/>
          <w:bCs/>
          <w:sz w:val="22"/>
          <w:szCs w:val="22"/>
          <w:lang w:val="bg-BG"/>
        </w:rPr>
      </w:pPr>
      <w:r w:rsidRPr="00266B58">
        <w:rPr>
          <w:rFonts w:ascii="Arial" w:hAnsi="Arial"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45960E33" w14:textId="77777777" w:rsidR="00266B58" w:rsidRPr="00266B58" w:rsidRDefault="00266B58" w:rsidP="00266B58">
      <w:pPr>
        <w:jc w:val="center"/>
        <w:rPr>
          <w:rFonts w:ascii="Arial" w:hAnsi="Arial" w:cs="Arial"/>
          <w:b/>
          <w:bCs/>
          <w:sz w:val="22"/>
          <w:szCs w:val="22"/>
          <w:lang w:val="ru-RU"/>
        </w:rPr>
      </w:pPr>
    </w:p>
    <w:p w14:paraId="28AB98A4" w14:textId="77777777" w:rsidR="00266B58" w:rsidRPr="00266B58" w:rsidRDefault="00266B58" w:rsidP="00266B58">
      <w:pPr>
        <w:rPr>
          <w:rFonts w:ascii="Arial" w:hAnsi="Arial" w:cs="Arial"/>
          <w:sz w:val="22"/>
          <w:szCs w:val="22"/>
          <w:lang w:val="bg-BG"/>
        </w:rPr>
      </w:pPr>
      <w:r w:rsidRPr="00266B58">
        <w:rPr>
          <w:rFonts w:ascii="Arial" w:hAnsi="Arial" w:cs="Arial"/>
          <w:sz w:val="22"/>
          <w:szCs w:val="22"/>
          <w:lang w:val="bg-BG"/>
        </w:rPr>
        <w:t>Долуподписаният ........................................................................................................................................</w:t>
      </w:r>
    </w:p>
    <w:p w14:paraId="5A0B8473" w14:textId="77777777" w:rsidR="00266B58" w:rsidRPr="00266B58" w:rsidRDefault="00266B58" w:rsidP="00266B58">
      <w:pPr>
        <w:jc w:val="center"/>
        <w:rPr>
          <w:rFonts w:ascii="Arial" w:hAnsi="Arial" w:cs="Arial"/>
          <w:i/>
          <w:iCs/>
          <w:sz w:val="22"/>
          <w:szCs w:val="22"/>
          <w:lang w:val="bg-BG"/>
        </w:rPr>
      </w:pPr>
      <w:r w:rsidRPr="00266B58">
        <w:rPr>
          <w:rFonts w:ascii="Arial" w:hAnsi="Arial" w:cs="Arial"/>
          <w:i/>
          <w:iCs/>
          <w:sz w:val="22"/>
          <w:szCs w:val="22"/>
          <w:lang w:val="bg-BG"/>
        </w:rPr>
        <w:t>/трите имена/</w:t>
      </w:r>
    </w:p>
    <w:p w14:paraId="06E50473" w14:textId="77777777" w:rsidR="00266B58" w:rsidRPr="00266B58" w:rsidRDefault="00266B58" w:rsidP="00266B58">
      <w:pPr>
        <w:rPr>
          <w:rFonts w:ascii="Arial" w:hAnsi="Arial" w:cs="Arial"/>
          <w:sz w:val="22"/>
          <w:szCs w:val="22"/>
          <w:lang w:val="bg-BG"/>
        </w:rPr>
      </w:pPr>
      <w:r w:rsidRPr="00266B58">
        <w:rPr>
          <w:rFonts w:ascii="Arial" w:hAnsi="Arial" w:cs="Arial"/>
          <w:sz w:val="22"/>
          <w:szCs w:val="22"/>
          <w:lang w:val="bg-BG"/>
        </w:rPr>
        <w:t>Представляващ фирма :.............................................................................................................................</w:t>
      </w:r>
    </w:p>
    <w:p w14:paraId="1AE86CFF" w14:textId="77777777" w:rsidR="00266B58" w:rsidRPr="00266B58" w:rsidRDefault="00266B58" w:rsidP="00266B58">
      <w:pPr>
        <w:rPr>
          <w:rFonts w:ascii="Arial" w:hAnsi="Arial" w:cs="Arial"/>
          <w:bCs/>
          <w:lang w:val="bg-BG"/>
        </w:rPr>
      </w:pPr>
      <w:r w:rsidRPr="00266B58">
        <w:rPr>
          <w:rFonts w:ascii="Arial" w:hAnsi="Arial" w:cs="Arial"/>
          <w:bCs/>
          <w:lang w:val="bg-BG"/>
        </w:rPr>
        <w:t>Като : .............................................................................................................................................................</w:t>
      </w:r>
    </w:p>
    <w:p w14:paraId="61AA3579" w14:textId="77777777" w:rsidR="00266B58" w:rsidRPr="00266B58" w:rsidRDefault="00266B58" w:rsidP="00266B58">
      <w:pPr>
        <w:jc w:val="center"/>
        <w:rPr>
          <w:rFonts w:ascii="Arial" w:hAnsi="Arial" w:cs="Arial"/>
          <w:b/>
          <w:bCs/>
          <w:sz w:val="22"/>
          <w:szCs w:val="22"/>
          <w:lang w:val="bg-BG"/>
        </w:rPr>
      </w:pPr>
      <w:r w:rsidRPr="00266B58">
        <w:rPr>
          <w:rFonts w:ascii="Arial" w:hAnsi="Arial" w:cs="Arial"/>
          <w:b/>
          <w:bCs/>
          <w:sz w:val="22"/>
          <w:szCs w:val="22"/>
          <w:lang w:val="bg-BG"/>
        </w:rPr>
        <w:t>Декларирам:</w:t>
      </w:r>
    </w:p>
    <w:p w14:paraId="59D23DB2" w14:textId="77777777" w:rsidR="00266B58" w:rsidRPr="00266B58" w:rsidRDefault="00266B58" w:rsidP="00266B58">
      <w:pPr>
        <w:jc w:val="both"/>
        <w:rPr>
          <w:rFonts w:ascii="Arial" w:hAnsi="Arial" w:cs="Arial"/>
          <w:sz w:val="22"/>
          <w:szCs w:val="22"/>
          <w:lang w:val="bg-BG"/>
        </w:rPr>
      </w:pPr>
    </w:p>
    <w:p w14:paraId="7195AE3A"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1649DBBD"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Същите </w:t>
      </w:r>
      <w:r w:rsidRPr="00266B58">
        <w:rPr>
          <w:rFonts w:ascii="Arial" w:hAnsi="Arial" w:cs="Arial"/>
          <w:b/>
          <w:bCs/>
          <w:sz w:val="22"/>
          <w:szCs w:val="22"/>
          <w:lang w:val="bg-BG"/>
        </w:rPr>
        <w:t>са в съответствие</w:t>
      </w:r>
      <w:r w:rsidRPr="00266B58">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2A7F8E18" w14:textId="77777777" w:rsidR="00266B58" w:rsidRPr="00266B58" w:rsidRDefault="00266B58" w:rsidP="00266B58">
      <w:pPr>
        <w:jc w:val="both"/>
        <w:rPr>
          <w:rFonts w:ascii="Arial" w:hAnsi="Arial" w:cs="Arial"/>
          <w:sz w:val="22"/>
          <w:szCs w:val="22"/>
          <w:lang w:val="bg-BG"/>
        </w:rPr>
      </w:pPr>
    </w:p>
    <w:p w14:paraId="7A7AFD8A"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266B58">
        <w:rPr>
          <w:rFonts w:ascii="Arial" w:hAnsi="Arial" w:cs="Arial"/>
          <w:b/>
          <w:bCs/>
          <w:sz w:val="22"/>
          <w:szCs w:val="22"/>
          <w:lang w:val="bg-BG"/>
        </w:rPr>
        <w:t xml:space="preserve">СЕ СПАЗВАТ  </w:t>
      </w:r>
      <w:r w:rsidRPr="00266B58">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B5D9AA1" w14:textId="77777777" w:rsidR="00266B58" w:rsidRPr="00266B58" w:rsidRDefault="00266B58" w:rsidP="00266B58">
      <w:pPr>
        <w:jc w:val="both"/>
        <w:rPr>
          <w:rFonts w:ascii="Arial" w:hAnsi="Arial" w:cs="Arial"/>
          <w:sz w:val="22"/>
          <w:szCs w:val="22"/>
          <w:lang w:val="bg-BG"/>
        </w:rPr>
      </w:pPr>
    </w:p>
    <w:p w14:paraId="31020A4D"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266B58">
        <w:rPr>
          <w:rFonts w:ascii="Arial" w:hAnsi="Arial" w:cs="Arial"/>
          <w:b/>
          <w:bCs/>
          <w:sz w:val="22"/>
          <w:szCs w:val="22"/>
          <w:lang w:val="bg-BG"/>
        </w:rPr>
        <w:t xml:space="preserve">СЕ СПАЗВАТ </w:t>
      </w:r>
      <w:r w:rsidRPr="00266B58">
        <w:rPr>
          <w:rFonts w:ascii="Arial" w:hAnsi="Arial" w:cs="Arial"/>
          <w:sz w:val="22"/>
          <w:szCs w:val="22"/>
          <w:lang w:val="bg-BG"/>
        </w:rPr>
        <w:t>изискванията на действащата нормативна уредба:</w:t>
      </w:r>
    </w:p>
    <w:p w14:paraId="3651F075" w14:textId="77777777" w:rsidR="00266B58" w:rsidRPr="00266B58" w:rsidRDefault="00266B58" w:rsidP="00266B58">
      <w:pPr>
        <w:ind w:left="720" w:hanging="540"/>
        <w:jc w:val="both"/>
        <w:rPr>
          <w:rFonts w:ascii="Arial" w:hAnsi="Arial" w:cs="Arial"/>
          <w:sz w:val="22"/>
          <w:szCs w:val="22"/>
          <w:lang w:val="bg-BG"/>
        </w:rPr>
      </w:pPr>
    </w:p>
    <w:p w14:paraId="0082931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Наредба №16-116 за техническа експлоатация на енергообзавеждането;</w:t>
      </w:r>
    </w:p>
    <w:p w14:paraId="2C51CA59" w14:textId="77777777" w:rsidR="00266B58" w:rsidRPr="00266B58" w:rsidRDefault="00266B58" w:rsidP="00266B58">
      <w:pPr>
        <w:numPr>
          <w:ilvl w:val="1"/>
          <w:numId w:val="38"/>
        </w:numPr>
        <w:ind w:right="-452"/>
        <w:rPr>
          <w:rFonts w:ascii="Arial" w:hAnsi="Arial" w:cs="Arial"/>
          <w:sz w:val="22"/>
          <w:szCs w:val="22"/>
          <w:lang w:val="bg-BG"/>
        </w:rPr>
      </w:pPr>
      <w:r w:rsidRPr="00266B58">
        <w:rPr>
          <w:rFonts w:ascii="Arial" w:hAnsi="Arial" w:cs="Arial"/>
          <w:sz w:val="22"/>
          <w:szCs w:val="22"/>
          <w:lang w:val="bg-BG"/>
        </w:rPr>
        <w:lastRenderedPageBreak/>
        <w:t>Наредба №3 за устройството на електрическите уредби и електропроводните линии</w:t>
      </w:r>
    </w:p>
    <w:p w14:paraId="58CC8EE0" w14:textId="77777777" w:rsidR="00266B58" w:rsidRPr="00266B58" w:rsidRDefault="00266B58" w:rsidP="00266B58">
      <w:pPr>
        <w:numPr>
          <w:ilvl w:val="1"/>
          <w:numId w:val="38"/>
        </w:numPr>
        <w:ind w:right="-332"/>
        <w:rPr>
          <w:rFonts w:ascii="Arial" w:hAnsi="Arial" w:cs="Arial"/>
          <w:sz w:val="22"/>
          <w:szCs w:val="22"/>
          <w:lang w:val="bg-BG"/>
        </w:rPr>
      </w:pPr>
      <w:r w:rsidRPr="00266B58">
        <w:rPr>
          <w:rFonts w:ascii="Arial" w:hAnsi="Arial" w:cs="Arial"/>
          <w:sz w:val="22"/>
          <w:szCs w:val="22"/>
          <w:lang w:val="bg-BG"/>
        </w:rPr>
        <w:t>Наредба №</w:t>
      </w:r>
      <w:r w:rsidRPr="00266B58">
        <w:rPr>
          <w:rFonts w:ascii="Arial" w:hAnsi="Arial" w:cs="Arial"/>
          <w:sz w:val="22"/>
          <w:szCs w:val="22"/>
          <w:lang w:val="en-US"/>
        </w:rPr>
        <w:t xml:space="preserve"> 1 </w:t>
      </w:r>
      <w:r w:rsidRPr="00266B5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3A9204D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ED0D65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 xml:space="preserve">Правилник по БЗР по електрообзавеждането с напрежение до 1000 </w:t>
      </w:r>
      <w:r w:rsidRPr="00266B58">
        <w:rPr>
          <w:rFonts w:ascii="Arial" w:hAnsi="Arial" w:cs="Arial"/>
          <w:sz w:val="22"/>
          <w:szCs w:val="22"/>
          <w:lang w:val="en-US"/>
        </w:rPr>
        <w:t>V</w:t>
      </w:r>
      <w:r w:rsidRPr="00266B58">
        <w:rPr>
          <w:rFonts w:ascii="Arial" w:hAnsi="Arial" w:cs="Arial"/>
          <w:sz w:val="22"/>
          <w:szCs w:val="22"/>
          <w:lang w:val="bg-BG"/>
        </w:rPr>
        <w:t>.</w:t>
      </w:r>
    </w:p>
    <w:p w14:paraId="7CBBBBD1" w14:textId="77777777" w:rsidR="00266B58" w:rsidRPr="00266B58" w:rsidRDefault="00266B58" w:rsidP="00266B58">
      <w:pPr>
        <w:ind w:left="266"/>
        <w:jc w:val="both"/>
        <w:rPr>
          <w:rFonts w:ascii="Arial" w:hAnsi="Arial" w:cs="Arial"/>
          <w:sz w:val="22"/>
          <w:szCs w:val="22"/>
          <w:lang w:val="bg-BG"/>
        </w:rPr>
      </w:pPr>
    </w:p>
    <w:p w14:paraId="49213690"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266B58">
        <w:rPr>
          <w:rFonts w:ascii="Arial" w:hAnsi="Arial" w:cs="Arial"/>
          <w:b/>
          <w:bCs/>
          <w:sz w:val="22"/>
          <w:szCs w:val="22"/>
          <w:lang w:val="bg-BG"/>
        </w:rPr>
        <w:t xml:space="preserve">ОСИГУРЕНО </w:t>
      </w:r>
      <w:r w:rsidRPr="00266B58">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266B58">
        <w:rPr>
          <w:rFonts w:ascii="Arial" w:hAnsi="Arial" w:cs="Arial"/>
          <w:sz w:val="22"/>
          <w:szCs w:val="22"/>
          <w:lang w:val="bg-BG"/>
        </w:rPr>
        <w:tab/>
      </w:r>
      <w:r w:rsidRPr="00266B58">
        <w:rPr>
          <w:rFonts w:ascii="Arial" w:hAnsi="Arial" w:cs="Arial"/>
          <w:sz w:val="22"/>
          <w:szCs w:val="22"/>
          <w:lang w:val="bg-BG"/>
        </w:rPr>
        <w:tab/>
      </w:r>
    </w:p>
    <w:p w14:paraId="1A37130C" w14:textId="77777777" w:rsidR="00266B58" w:rsidRPr="00266B58" w:rsidRDefault="00266B58" w:rsidP="00266B58">
      <w:pPr>
        <w:ind w:left="360"/>
        <w:jc w:val="both"/>
        <w:rPr>
          <w:rFonts w:ascii="Arial" w:hAnsi="Arial" w:cs="Arial"/>
          <w:sz w:val="22"/>
          <w:szCs w:val="22"/>
          <w:lang w:val="bg-BG"/>
        </w:rPr>
      </w:pPr>
    </w:p>
    <w:p w14:paraId="4DE279F1" w14:textId="77777777" w:rsidR="00266B58" w:rsidRPr="00266B58" w:rsidRDefault="00266B58" w:rsidP="00266B58">
      <w:pPr>
        <w:ind w:left="360"/>
        <w:jc w:val="both"/>
        <w:rPr>
          <w:rFonts w:ascii="Arial" w:hAnsi="Arial" w:cs="Arial"/>
          <w:sz w:val="22"/>
          <w:szCs w:val="22"/>
          <w:lang w:val="bg-BG"/>
        </w:rPr>
      </w:pPr>
      <w:r w:rsidRPr="00266B58">
        <w:rPr>
          <w:rFonts w:ascii="Arial" w:hAnsi="Arial" w:cs="Arial"/>
          <w:sz w:val="22"/>
          <w:szCs w:val="22"/>
          <w:lang w:val="bg-BG"/>
        </w:rPr>
        <w:t>Подпис:</w:t>
      </w:r>
    </w:p>
    <w:p w14:paraId="046CF071" w14:textId="77777777" w:rsidR="00266B58" w:rsidRPr="00266B58" w:rsidRDefault="00266B58" w:rsidP="00266B58">
      <w:pPr>
        <w:ind w:left="360"/>
        <w:jc w:val="both"/>
        <w:rPr>
          <w:rFonts w:ascii="Arial" w:hAnsi="Arial" w:cs="Arial"/>
          <w:sz w:val="22"/>
          <w:szCs w:val="22"/>
          <w:lang w:val="bg-BG"/>
        </w:rPr>
      </w:pPr>
    </w:p>
    <w:p w14:paraId="6250C304" w14:textId="77777777" w:rsidR="00266B58" w:rsidRPr="00266B58" w:rsidRDefault="00266B58" w:rsidP="00266B58">
      <w:pPr>
        <w:ind w:left="360"/>
        <w:jc w:val="both"/>
        <w:rPr>
          <w:rFonts w:ascii="Arial" w:hAnsi="Arial" w:cs="Arial"/>
        </w:rPr>
      </w:pPr>
      <w:r w:rsidRPr="00266B58">
        <w:rPr>
          <w:rFonts w:ascii="Arial" w:hAnsi="Arial" w:cs="Arial"/>
          <w:sz w:val="22"/>
          <w:szCs w:val="22"/>
          <w:lang w:val="bg-BG"/>
        </w:rPr>
        <w:t>дата............../...........</w:t>
      </w:r>
    </w:p>
    <w:p w14:paraId="4F56517C" w14:textId="77777777" w:rsidR="00266B58" w:rsidRDefault="00266B58" w:rsidP="00266B58">
      <w:pPr>
        <w:rPr>
          <w:rFonts w:ascii="Arial" w:hAnsi="Arial" w:cs="Arial"/>
          <w:spacing w:val="-2"/>
          <w:sz w:val="22"/>
          <w:lang w:val="bg-BG"/>
        </w:rPr>
      </w:pPr>
    </w:p>
    <w:p w14:paraId="3D80E481" w14:textId="77777777" w:rsidR="00266B58" w:rsidRDefault="00266B58" w:rsidP="00266B58">
      <w:pPr>
        <w:rPr>
          <w:rFonts w:ascii="Arial" w:hAnsi="Arial" w:cs="Arial"/>
          <w:spacing w:val="-2"/>
          <w:sz w:val="22"/>
          <w:lang w:val="bg-BG"/>
        </w:rPr>
      </w:pPr>
    </w:p>
    <w:p w14:paraId="14CAF644" w14:textId="77777777" w:rsidR="00266B58" w:rsidRDefault="00266B58" w:rsidP="00266B58">
      <w:pPr>
        <w:rPr>
          <w:rFonts w:ascii="Arial" w:hAnsi="Arial" w:cs="Arial"/>
          <w:spacing w:val="-2"/>
          <w:sz w:val="22"/>
          <w:lang w:val="bg-BG"/>
        </w:rPr>
      </w:pPr>
    </w:p>
    <w:p w14:paraId="49565A88" w14:textId="77777777" w:rsidR="00266B58" w:rsidRDefault="00266B58" w:rsidP="00266B58">
      <w:pPr>
        <w:rPr>
          <w:rFonts w:ascii="Arial" w:hAnsi="Arial" w:cs="Arial"/>
          <w:spacing w:val="-2"/>
          <w:sz w:val="22"/>
          <w:lang w:val="bg-BG"/>
        </w:rPr>
      </w:pPr>
    </w:p>
    <w:p w14:paraId="10DBE65B" w14:textId="77777777" w:rsidR="00266B58" w:rsidRDefault="00266B58" w:rsidP="00266B58">
      <w:pPr>
        <w:rPr>
          <w:rFonts w:ascii="Arial" w:hAnsi="Arial" w:cs="Arial"/>
          <w:spacing w:val="-2"/>
          <w:sz w:val="22"/>
          <w:lang w:val="bg-BG"/>
        </w:rPr>
      </w:pPr>
    </w:p>
    <w:p w14:paraId="5F20E774" w14:textId="77777777" w:rsidR="00266B58" w:rsidRDefault="00266B58" w:rsidP="00266B58">
      <w:pPr>
        <w:rPr>
          <w:rFonts w:ascii="Arial" w:hAnsi="Arial" w:cs="Arial"/>
          <w:spacing w:val="-2"/>
          <w:sz w:val="22"/>
          <w:lang w:val="bg-BG"/>
        </w:rPr>
      </w:pPr>
    </w:p>
    <w:p w14:paraId="0C5C4867" w14:textId="77777777" w:rsidR="00266B58" w:rsidRDefault="00266B58" w:rsidP="00266B58">
      <w:pPr>
        <w:rPr>
          <w:rFonts w:ascii="Arial" w:hAnsi="Arial" w:cs="Arial"/>
          <w:spacing w:val="-2"/>
          <w:sz w:val="22"/>
          <w:lang w:val="bg-BG"/>
        </w:rPr>
      </w:pPr>
    </w:p>
    <w:p w14:paraId="4B52432D" w14:textId="77777777" w:rsidR="00266B58" w:rsidRDefault="00266B58" w:rsidP="00266B58">
      <w:pPr>
        <w:rPr>
          <w:rFonts w:ascii="Arial" w:hAnsi="Arial" w:cs="Arial"/>
          <w:spacing w:val="-2"/>
          <w:sz w:val="22"/>
          <w:lang w:val="bg-BG"/>
        </w:rPr>
      </w:pPr>
    </w:p>
    <w:p w14:paraId="2DE7F22F" w14:textId="77777777" w:rsidR="00266B58" w:rsidRDefault="00266B58" w:rsidP="00266B58">
      <w:pPr>
        <w:rPr>
          <w:rFonts w:ascii="Arial" w:hAnsi="Arial" w:cs="Arial"/>
          <w:spacing w:val="-2"/>
          <w:sz w:val="22"/>
          <w:lang w:val="bg-BG"/>
        </w:rPr>
      </w:pPr>
    </w:p>
    <w:p w14:paraId="3642D0F0" w14:textId="77777777" w:rsidR="00266B58" w:rsidRDefault="00266B58" w:rsidP="00266B58">
      <w:pPr>
        <w:rPr>
          <w:rFonts w:ascii="Arial" w:hAnsi="Arial" w:cs="Arial"/>
          <w:spacing w:val="-2"/>
          <w:sz w:val="22"/>
          <w:lang w:val="bg-BG"/>
        </w:rPr>
      </w:pPr>
    </w:p>
    <w:p w14:paraId="3C565530" w14:textId="77777777" w:rsidR="00266B58" w:rsidRDefault="00266B58" w:rsidP="00266B58">
      <w:pPr>
        <w:rPr>
          <w:rFonts w:ascii="Arial" w:hAnsi="Arial" w:cs="Arial"/>
          <w:spacing w:val="-2"/>
          <w:sz w:val="22"/>
          <w:lang w:val="bg-BG"/>
        </w:rPr>
      </w:pPr>
    </w:p>
    <w:p w14:paraId="570EEFA6" w14:textId="77777777" w:rsidR="00266B58" w:rsidRDefault="00266B58" w:rsidP="00266B58">
      <w:pPr>
        <w:rPr>
          <w:rFonts w:ascii="Arial" w:hAnsi="Arial" w:cs="Arial"/>
          <w:spacing w:val="-2"/>
          <w:sz w:val="22"/>
          <w:lang w:val="bg-BG"/>
        </w:rPr>
      </w:pPr>
    </w:p>
    <w:p w14:paraId="730C8BA4" w14:textId="77777777" w:rsidR="00266B58" w:rsidRDefault="00266B58" w:rsidP="00266B58">
      <w:pPr>
        <w:rPr>
          <w:rFonts w:ascii="Arial" w:hAnsi="Arial" w:cs="Arial"/>
          <w:spacing w:val="-2"/>
          <w:sz w:val="22"/>
          <w:lang w:val="bg-BG"/>
        </w:rPr>
      </w:pPr>
    </w:p>
    <w:p w14:paraId="435618B3" w14:textId="77777777" w:rsidR="00266B58" w:rsidRDefault="00266B58" w:rsidP="00266B58">
      <w:pPr>
        <w:rPr>
          <w:rFonts w:ascii="Arial" w:hAnsi="Arial" w:cs="Arial"/>
          <w:spacing w:val="-2"/>
          <w:sz w:val="22"/>
          <w:lang w:val="bg-BG"/>
        </w:rPr>
      </w:pPr>
    </w:p>
    <w:p w14:paraId="58FE6A43" w14:textId="77777777" w:rsidR="00266B58" w:rsidRDefault="00266B58" w:rsidP="00266B58">
      <w:pPr>
        <w:rPr>
          <w:rFonts w:ascii="Arial" w:hAnsi="Arial" w:cs="Arial"/>
          <w:spacing w:val="-2"/>
          <w:sz w:val="22"/>
          <w:lang w:val="bg-BG"/>
        </w:rPr>
      </w:pPr>
    </w:p>
    <w:p w14:paraId="333F6103" w14:textId="77777777" w:rsidR="00266B58" w:rsidRDefault="00266B58" w:rsidP="00266B58">
      <w:pPr>
        <w:rPr>
          <w:rFonts w:ascii="Arial" w:hAnsi="Arial" w:cs="Arial"/>
          <w:spacing w:val="-2"/>
          <w:sz w:val="22"/>
          <w:lang w:val="bg-BG"/>
        </w:rPr>
      </w:pPr>
    </w:p>
    <w:p w14:paraId="21796D4F" w14:textId="77777777" w:rsidR="00266B58" w:rsidRDefault="00266B58" w:rsidP="00266B58">
      <w:pPr>
        <w:rPr>
          <w:rFonts w:ascii="Arial" w:hAnsi="Arial" w:cs="Arial"/>
          <w:spacing w:val="-2"/>
          <w:sz w:val="22"/>
          <w:lang w:val="bg-BG"/>
        </w:rPr>
      </w:pPr>
    </w:p>
    <w:p w14:paraId="4A633289" w14:textId="77777777" w:rsidR="00266B58" w:rsidRDefault="00266B58" w:rsidP="00266B58">
      <w:pPr>
        <w:rPr>
          <w:rFonts w:ascii="Arial" w:hAnsi="Arial" w:cs="Arial"/>
          <w:spacing w:val="-2"/>
          <w:sz w:val="22"/>
          <w:lang w:val="bg-BG"/>
        </w:rPr>
      </w:pPr>
    </w:p>
    <w:p w14:paraId="5A968C82" w14:textId="77777777" w:rsidR="00266B58" w:rsidRDefault="00266B58" w:rsidP="00266B58">
      <w:pPr>
        <w:rPr>
          <w:rFonts w:ascii="Arial" w:hAnsi="Arial" w:cs="Arial"/>
          <w:spacing w:val="-2"/>
          <w:sz w:val="22"/>
          <w:lang w:val="bg-BG"/>
        </w:rPr>
      </w:pPr>
    </w:p>
    <w:p w14:paraId="5C992FCA" w14:textId="77777777" w:rsidR="00266B58" w:rsidRDefault="00266B58" w:rsidP="00266B58">
      <w:pPr>
        <w:rPr>
          <w:rFonts w:ascii="Arial" w:hAnsi="Arial" w:cs="Arial"/>
          <w:spacing w:val="-2"/>
          <w:sz w:val="22"/>
          <w:lang w:val="bg-BG"/>
        </w:rPr>
      </w:pPr>
    </w:p>
    <w:p w14:paraId="7BCB4D0B" w14:textId="77777777" w:rsidR="00266B58" w:rsidRDefault="00266B58" w:rsidP="00266B58">
      <w:pPr>
        <w:rPr>
          <w:rFonts w:ascii="Arial" w:hAnsi="Arial" w:cs="Arial"/>
          <w:spacing w:val="-2"/>
          <w:sz w:val="22"/>
          <w:lang w:val="bg-BG"/>
        </w:rPr>
      </w:pPr>
    </w:p>
    <w:p w14:paraId="41579815" w14:textId="77777777" w:rsidR="00266B58" w:rsidRDefault="00266B58" w:rsidP="00266B58">
      <w:pPr>
        <w:rPr>
          <w:rFonts w:ascii="Arial" w:hAnsi="Arial" w:cs="Arial"/>
          <w:spacing w:val="-2"/>
          <w:sz w:val="22"/>
          <w:lang w:val="bg-BG"/>
        </w:rPr>
      </w:pPr>
    </w:p>
    <w:p w14:paraId="5872257C" w14:textId="77777777" w:rsidR="00266B58" w:rsidRDefault="00266B58" w:rsidP="00266B58">
      <w:pPr>
        <w:rPr>
          <w:rFonts w:ascii="Arial" w:hAnsi="Arial" w:cs="Arial"/>
          <w:spacing w:val="-2"/>
          <w:sz w:val="22"/>
          <w:lang w:val="bg-BG"/>
        </w:rPr>
      </w:pPr>
    </w:p>
    <w:p w14:paraId="2E14E74E" w14:textId="77777777" w:rsidR="00266B58" w:rsidRDefault="00266B58" w:rsidP="00266B58">
      <w:pPr>
        <w:rPr>
          <w:rFonts w:ascii="Arial" w:hAnsi="Arial" w:cs="Arial"/>
          <w:spacing w:val="-2"/>
          <w:sz w:val="22"/>
          <w:lang w:val="bg-BG"/>
        </w:rPr>
      </w:pPr>
    </w:p>
    <w:p w14:paraId="72FA6C55" w14:textId="77777777" w:rsidR="00266B58" w:rsidRDefault="00266B58" w:rsidP="00266B58">
      <w:pPr>
        <w:rPr>
          <w:rFonts w:ascii="Arial" w:hAnsi="Arial" w:cs="Arial"/>
          <w:spacing w:val="-2"/>
          <w:sz w:val="22"/>
          <w:lang w:val="bg-BG"/>
        </w:rPr>
      </w:pPr>
    </w:p>
    <w:p w14:paraId="0C1AE049" w14:textId="77777777" w:rsidR="00266B58" w:rsidRDefault="00266B58" w:rsidP="00266B58">
      <w:pPr>
        <w:rPr>
          <w:rFonts w:ascii="Arial" w:hAnsi="Arial" w:cs="Arial"/>
          <w:spacing w:val="-2"/>
          <w:sz w:val="22"/>
          <w:lang w:val="bg-BG"/>
        </w:rPr>
      </w:pPr>
    </w:p>
    <w:p w14:paraId="7E1AF71B" w14:textId="77777777" w:rsidR="00266B58" w:rsidRDefault="00266B58" w:rsidP="00266B58">
      <w:pPr>
        <w:rPr>
          <w:rFonts w:ascii="Arial" w:hAnsi="Arial" w:cs="Arial"/>
          <w:spacing w:val="-2"/>
          <w:sz w:val="22"/>
          <w:lang w:val="bg-BG"/>
        </w:rPr>
      </w:pPr>
    </w:p>
    <w:p w14:paraId="6B86B58D" w14:textId="77777777" w:rsidR="00266B58" w:rsidRDefault="00266B58" w:rsidP="00266B58">
      <w:pPr>
        <w:rPr>
          <w:rFonts w:ascii="Arial" w:hAnsi="Arial" w:cs="Arial"/>
          <w:spacing w:val="-2"/>
          <w:sz w:val="22"/>
          <w:lang w:val="bg-BG"/>
        </w:rPr>
      </w:pPr>
    </w:p>
    <w:p w14:paraId="29EFCE0C" w14:textId="77777777" w:rsidR="00266B58" w:rsidRDefault="00266B58" w:rsidP="00266B58">
      <w:pPr>
        <w:rPr>
          <w:rFonts w:ascii="Arial" w:hAnsi="Arial" w:cs="Arial"/>
          <w:spacing w:val="-2"/>
          <w:sz w:val="22"/>
          <w:lang w:val="bg-BG"/>
        </w:rPr>
      </w:pPr>
    </w:p>
    <w:p w14:paraId="6FC06485" w14:textId="77777777" w:rsidR="00266B58" w:rsidRDefault="00266B58" w:rsidP="00266B58">
      <w:pPr>
        <w:rPr>
          <w:rFonts w:ascii="Arial" w:hAnsi="Arial" w:cs="Arial"/>
          <w:spacing w:val="-2"/>
          <w:sz w:val="22"/>
          <w:lang w:val="bg-BG"/>
        </w:rPr>
      </w:pPr>
    </w:p>
    <w:p w14:paraId="42DD2B11" w14:textId="77777777" w:rsidR="00266B58" w:rsidRDefault="00266B58" w:rsidP="00266B58">
      <w:pPr>
        <w:rPr>
          <w:rFonts w:ascii="Arial" w:hAnsi="Arial" w:cs="Arial"/>
          <w:spacing w:val="-2"/>
          <w:sz w:val="22"/>
          <w:lang w:val="bg-BG"/>
        </w:rPr>
      </w:pPr>
    </w:p>
    <w:p w14:paraId="39CA029E" w14:textId="77777777" w:rsidR="00266B58" w:rsidRDefault="00266B58" w:rsidP="00266B58">
      <w:pPr>
        <w:rPr>
          <w:rFonts w:ascii="Arial" w:hAnsi="Arial" w:cs="Arial"/>
          <w:spacing w:val="-2"/>
          <w:sz w:val="22"/>
          <w:lang w:val="bg-BG"/>
        </w:rPr>
      </w:pPr>
    </w:p>
    <w:p w14:paraId="15D34044" w14:textId="77777777" w:rsidR="00266B58" w:rsidRDefault="00266B58" w:rsidP="00266B58">
      <w:pPr>
        <w:rPr>
          <w:rFonts w:ascii="Arial" w:hAnsi="Arial" w:cs="Arial"/>
          <w:spacing w:val="-2"/>
          <w:sz w:val="22"/>
          <w:lang w:val="bg-BG"/>
        </w:rPr>
      </w:pPr>
    </w:p>
    <w:p w14:paraId="64553483" w14:textId="77777777" w:rsidR="00266B58" w:rsidRDefault="00266B58" w:rsidP="00266B58">
      <w:pPr>
        <w:rPr>
          <w:rFonts w:ascii="Arial" w:hAnsi="Arial" w:cs="Arial"/>
          <w:spacing w:val="-2"/>
          <w:sz w:val="22"/>
          <w:lang w:val="bg-BG"/>
        </w:rPr>
      </w:pPr>
    </w:p>
    <w:p w14:paraId="3CB71DE7" w14:textId="77777777" w:rsidR="002E33A9" w:rsidRDefault="002E33A9" w:rsidP="00266B58">
      <w:pPr>
        <w:rPr>
          <w:rFonts w:ascii="Arial" w:hAnsi="Arial" w:cs="Arial"/>
          <w:spacing w:val="-2"/>
          <w:sz w:val="22"/>
          <w:lang w:val="bg-BG"/>
        </w:rPr>
      </w:pPr>
    </w:p>
    <w:p w14:paraId="5802FCEF" w14:textId="77777777" w:rsidR="002E33A9" w:rsidRPr="004E595E" w:rsidRDefault="002E33A9" w:rsidP="00266B58">
      <w:pPr>
        <w:rPr>
          <w:rFonts w:ascii="Arial" w:hAnsi="Arial" w:cs="Arial"/>
          <w:spacing w:val="-2"/>
          <w:sz w:val="22"/>
          <w:lang w:val="bg-BG"/>
        </w:rPr>
      </w:pPr>
    </w:p>
    <w:p w14:paraId="57B97193" w14:textId="77777777" w:rsidR="00266B58" w:rsidRPr="00266B58" w:rsidRDefault="00266B58" w:rsidP="00266B58">
      <w:pPr>
        <w:jc w:val="right"/>
        <w:rPr>
          <w:rFonts w:ascii="Arial" w:hAnsi="Arial" w:cs="Arial"/>
          <w:b/>
          <w:bCs/>
          <w:sz w:val="22"/>
          <w:szCs w:val="22"/>
          <w:lang w:val="bg-BG"/>
        </w:rPr>
      </w:pPr>
      <w:r w:rsidRPr="00266B58">
        <w:rPr>
          <w:rFonts w:ascii="Arial" w:hAnsi="Arial" w:cs="Arial"/>
          <w:b/>
          <w:bCs/>
          <w:sz w:val="22"/>
          <w:szCs w:val="22"/>
          <w:lang w:val="bg-BG"/>
        </w:rPr>
        <w:lastRenderedPageBreak/>
        <w:t>Приложение №2</w:t>
      </w:r>
    </w:p>
    <w:p w14:paraId="0046E601" w14:textId="77777777" w:rsidR="00266B58" w:rsidRPr="00266B58" w:rsidRDefault="00266B58" w:rsidP="00266B58">
      <w:pPr>
        <w:jc w:val="right"/>
        <w:rPr>
          <w:rFonts w:ascii="Arial" w:hAnsi="Arial" w:cs="Arial"/>
          <w:b/>
          <w:bCs/>
          <w:sz w:val="22"/>
          <w:szCs w:val="22"/>
          <w:lang w:val="bg-BG"/>
        </w:rPr>
      </w:pPr>
      <w:r w:rsidRPr="00266B58">
        <w:rPr>
          <w:rFonts w:ascii="Arial" w:hAnsi="Arial" w:cs="Arial"/>
          <w:b/>
          <w:bCs/>
          <w:sz w:val="22"/>
          <w:szCs w:val="22"/>
          <w:lang w:val="bg-BG"/>
        </w:rPr>
        <w:t>П-БЗР 4.4.6-1- Д 2</w:t>
      </w:r>
    </w:p>
    <w:p w14:paraId="3AF2606C" w14:textId="77777777" w:rsidR="00266B58" w:rsidRPr="00266B58" w:rsidRDefault="00266B58" w:rsidP="00266B58">
      <w:pPr>
        <w:jc w:val="right"/>
        <w:rPr>
          <w:rFonts w:ascii="Arial" w:hAnsi="Arial" w:cs="Arial"/>
          <w:b/>
          <w:bCs/>
          <w:sz w:val="22"/>
          <w:szCs w:val="22"/>
          <w:lang w:val="bg-BG"/>
        </w:rPr>
      </w:pPr>
    </w:p>
    <w:p w14:paraId="7F69E194" w14:textId="77777777" w:rsidR="00266B58" w:rsidRPr="00266B58" w:rsidRDefault="00266B58" w:rsidP="00266B58">
      <w:pPr>
        <w:jc w:val="center"/>
        <w:rPr>
          <w:rFonts w:ascii="Arial" w:hAnsi="Arial" w:cs="Arial"/>
          <w:b/>
          <w:bCs/>
          <w:lang w:val="bg-BG"/>
        </w:rPr>
      </w:pPr>
      <w:r w:rsidRPr="00266B58">
        <w:rPr>
          <w:rFonts w:ascii="Times New Roman" w:hAnsi="Times New Roman"/>
          <w:b/>
          <w:bCs/>
          <w:lang w:val="bg-BG"/>
        </w:rPr>
        <w:t xml:space="preserve">  </w:t>
      </w:r>
      <w:r w:rsidRPr="00266B58">
        <w:rPr>
          <w:rFonts w:ascii="Arial" w:hAnsi="Arial" w:cs="Arial"/>
          <w:b/>
          <w:bCs/>
          <w:lang w:val="bg-BG"/>
        </w:rPr>
        <w:t>СПОРАЗУМЕНИЕ</w:t>
      </w:r>
    </w:p>
    <w:p w14:paraId="1BFFEAE5" w14:textId="77777777" w:rsidR="00266B58" w:rsidRPr="00266B58" w:rsidRDefault="00266B58" w:rsidP="00266B58">
      <w:pPr>
        <w:jc w:val="center"/>
        <w:rPr>
          <w:rFonts w:ascii="Arial" w:hAnsi="Arial" w:cs="Arial"/>
          <w:b/>
          <w:bCs/>
          <w:lang w:val="bg-BG"/>
        </w:rPr>
      </w:pPr>
    </w:p>
    <w:p w14:paraId="43E31E0B" w14:textId="77777777" w:rsidR="00266B58" w:rsidRPr="00266B58" w:rsidRDefault="00266B58" w:rsidP="00266B58">
      <w:pPr>
        <w:jc w:val="center"/>
        <w:rPr>
          <w:rFonts w:ascii="Times New Roman" w:hAnsi="Times New Roman"/>
          <w:lang w:val="bg-BG"/>
        </w:rPr>
      </w:pPr>
      <w:r w:rsidRPr="00266B58">
        <w:rPr>
          <w:rFonts w:ascii="Arial" w:hAnsi="Arial" w:cs="Arial"/>
          <w:lang w:val="bg-BG"/>
        </w:rPr>
        <w:t>Към договор № .............</w:t>
      </w:r>
      <w:r w:rsidRPr="00266B58">
        <w:rPr>
          <w:rFonts w:ascii="Times New Roman" w:hAnsi="Times New Roman"/>
        </w:rPr>
        <w:t xml:space="preserve"> </w:t>
      </w:r>
    </w:p>
    <w:p w14:paraId="7B047771" w14:textId="77777777" w:rsidR="00266B58" w:rsidRPr="00266B58" w:rsidRDefault="00266B58" w:rsidP="00266B58">
      <w:pPr>
        <w:jc w:val="center"/>
        <w:rPr>
          <w:rFonts w:ascii="Times New Roman" w:hAnsi="Times New Roman"/>
          <w:lang w:val="bg-BG"/>
        </w:rPr>
      </w:pPr>
    </w:p>
    <w:p w14:paraId="75671605" w14:textId="77777777" w:rsidR="00266B58" w:rsidRPr="00266B58" w:rsidRDefault="00266B58" w:rsidP="00266B58">
      <w:pPr>
        <w:jc w:val="center"/>
        <w:rPr>
          <w:rFonts w:ascii="Arial" w:hAnsi="Arial" w:cs="Arial"/>
          <w:b/>
          <w:lang w:val="bg-BG"/>
        </w:rPr>
      </w:pPr>
      <w:r w:rsidRPr="00266B58">
        <w:rPr>
          <w:rFonts w:ascii="Arial" w:hAnsi="Arial" w:cs="Arial"/>
          <w:b/>
          <w:lang w:val="bg-BG"/>
        </w:rPr>
        <w:t>Възстановяване на  носимоспособността и устойчивостта на конструкцията, ремонт на покрив и антисеизмично осигуряване на филтърен корпус II етап на ПСПВ Панчарево</w:t>
      </w:r>
    </w:p>
    <w:p w14:paraId="0EC4B448" w14:textId="77777777" w:rsidR="00266B58" w:rsidRPr="00266B58" w:rsidRDefault="00266B58" w:rsidP="00266B58">
      <w:pPr>
        <w:jc w:val="center"/>
        <w:rPr>
          <w:rFonts w:ascii="Arial" w:hAnsi="Arial" w:cs="Arial"/>
          <w:lang w:val="bg-BG"/>
        </w:rPr>
      </w:pPr>
    </w:p>
    <w:p w14:paraId="2B44E861" w14:textId="77777777" w:rsidR="00266B58" w:rsidRPr="00266B58" w:rsidRDefault="00266B58" w:rsidP="00266B58">
      <w:pPr>
        <w:spacing w:after="120"/>
        <w:jc w:val="center"/>
        <w:rPr>
          <w:rFonts w:ascii="Arial" w:hAnsi="Arial" w:cs="Arial"/>
          <w:b/>
          <w:lang w:val="bg-BG"/>
        </w:rPr>
      </w:pPr>
      <w:r w:rsidRPr="00266B58">
        <w:rPr>
          <w:rFonts w:ascii="Arial" w:hAnsi="Arial"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0D9389E3" w14:textId="77777777" w:rsidR="00266B58" w:rsidRPr="00266B58" w:rsidRDefault="00266B58" w:rsidP="00266B58">
      <w:pPr>
        <w:spacing w:after="120"/>
        <w:jc w:val="both"/>
        <w:rPr>
          <w:rFonts w:ascii="Times New Roman" w:hAnsi="Times New Roman"/>
          <w:lang w:val="bg-BG"/>
        </w:rPr>
      </w:pPr>
    </w:p>
    <w:p w14:paraId="701D893A" w14:textId="77777777" w:rsidR="00266B58" w:rsidRPr="00266B58" w:rsidRDefault="00266B58" w:rsidP="00266B58">
      <w:pPr>
        <w:spacing w:after="120"/>
        <w:jc w:val="both"/>
        <w:rPr>
          <w:rFonts w:ascii="Times New Roman" w:hAnsi="Times New Roman"/>
          <w:lang w:val="bg-BG"/>
        </w:rPr>
      </w:pPr>
    </w:p>
    <w:p w14:paraId="38266604"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sz w:val="22"/>
          <w:szCs w:val="22"/>
          <w:lang w:val="bg-BG"/>
        </w:rPr>
        <w:t xml:space="preserve">На </w:t>
      </w:r>
      <w:r w:rsidRPr="00266B58">
        <w:rPr>
          <w:rFonts w:ascii="Arial" w:hAnsi="Arial" w:cs="Arial"/>
          <w:b/>
          <w:bCs/>
          <w:sz w:val="22"/>
          <w:szCs w:val="22"/>
          <w:lang w:val="bg-BG"/>
        </w:rPr>
        <w:t>..................</w:t>
      </w:r>
      <w:r w:rsidRPr="00266B58">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266B58">
        <w:rPr>
          <w:rFonts w:ascii="Arial" w:hAnsi="Arial" w:cs="Arial"/>
          <w:b/>
          <w:bCs/>
          <w:sz w:val="22"/>
          <w:szCs w:val="22"/>
          <w:lang w:val="bg-BG"/>
        </w:rPr>
        <w:t>....................................................................</w:t>
      </w:r>
    </w:p>
    <w:p w14:paraId="34246951" w14:textId="77777777" w:rsidR="00266B58" w:rsidRPr="00266B58" w:rsidRDefault="00266B58" w:rsidP="00266B58">
      <w:pPr>
        <w:spacing w:after="120"/>
        <w:ind w:left="-540"/>
        <w:jc w:val="both"/>
        <w:rPr>
          <w:rFonts w:ascii="Arial" w:hAnsi="Arial" w:cs="Arial"/>
          <w:b/>
          <w:bCs/>
          <w:sz w:val="22"/>
          <w:szCs w:val="22"/>
          <w:lang w:val="bg-BG"/>
        </w:rPr>
      </w:pPr>
    </w:p>
    <w:p w14:paraId="73E9154D"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Отговорност за осигуряване на ЗБУТ носят:</w:t>
      </w:r>
    </w:p>
    <w:p w14:paraId="4FE312BF"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b/>
          <w:sz w:val="22"/>
          <w:szCs w:val="22"/>
          <w:lang w:val="bg-BG"/>
        </w:rPr>
        <w:t>Възложителя</w:t>
      </w:r>
      <w:r w:rsidRPr="00266B58">
        <w:rPr>
          <w:rFonts w:ascii="Arial" w:hAnsi="Arial" w:cs="Arial"/>
          <w:sz w:val="22"/>
          <w:szCs w:val="22"/>
          <w:lang w:val="bg-BG"/>
        </w:rPr>
        <w:t xml:space="preserve"> – </w:t>
      </w:r>
      <w:r w:rsidRPr="00266B58">
        <w:rPr>
          <w:rFonts w:ascii="Arial" w:hAnsi="Arial" w:cs="Arial"/>
          <w:bCs/>
          <w:sz w:val="22"/>
          <w:szCs w:val="22"/>
          <w:lang w:val="bg-BG"/>
        </w:rPr>
        <w:t>за дейностите свързани с експлоатацията  на</w:t>
      </w:r>
      <w:r w:rsidRPr="00266B58">
        <w:rPr>
          <w:rFonts w:ascii="Arial" w:hAnsi="Arial" w:cs="Arial"/>
          <w:b/>
          <w:bCs/>
          <w:sz w:val="22"/>
          <w:szCs w:val="22"/>
          <w:lang w:val="bg-BG"/>
        </w:rPr>
        <w:t xml:space="preserve"> ...............................................</w:t>
      </w:r>
    </w:p>
    <w:p w14:paraId="55531941" w14:textId="77777777" w:rsidR="00266B58" w:rsidRPr="00266B58" w:rsidRDefault="00266B58" w:rsidP="00266B58">
      <w:pPr>
        <w:spacing w:after="120"/>
        <w:rPr>
          <w:rFonts w:ascii="Arial" w:hAnsi="Arial" w:cs="Arial"/>
          <w:bCs/>
          <w:sz w:val="22"/>
          <w:szCs w:val="22"/>
          <w:lang w:val="bg-BG"/>
        </w:rPr>
      </w:pPr>
      <w:r w:rsidRPr="00266B58">
        <w:rPr>
          <w:rFonts w:ascii="Arial" w:hAnsi="Arial" w:cs="Arial"/>
          <w:bCs/>
          <w:sz w:val="22"/>
          <w:szCs w:val="22"/>
          <w:lang w:val="bg-BG"/>
        </w:rPr>
        <w:t xml:space="preserve">                                                                                                              /отдел, станция, звено/</w:t>
      </w:r>
    </w:p>
    <w:p w14:paraId="6FFCB3B8"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b/>
          <w:sz w:val="22"/>
          <w:szCs w:val="22"/>
          <w:lang w:val="bg-BG"/>
        </w:rPr>
        <w:t xml:space="preserve">Изпълнителя </w:t>
      </w:r>
      <w:r w:rsidRPr="00266B58">
        <w:rPr>
          <w:rFonts w:ascii="Arial" w:hAnsi="Arial" w:cs="Arial"/>
          <w:bCs/>
          <w:sz w:val="22"/>
          <w:szCs w:val="22"/>
          <w:lang w:val="bg-BG"/>
        </w:rPr>
        <w:t>– за дейностите предмет на договор №</w:t>
      </w:r>
      <w:r w:rsidRPr="00266B58">
        <w:rPr>
          <w:rFonts w:ascii="Arial" w:hAnsi="Arial" w:cs="Arial"/>
          <w:b/>
          <w:bCs/>
          <w:sz w:val="22"/>
          <w:szCs w:val="22"/>
          <w:lang w:val="bg-BG"/>
        </w:rPr>
        <w:t xml:space="preserve">  ..............................................................</w:t>
      </w:r>
    </w:p>
    <w:p w14:paraId="4C878344" w14:textId="77777777" w:rsidR="00266B58" w:rsidRPr="00266B58" w:rsidRDefault="00266B58" w:rsidP="00266B58">
      <w:pPr>
        <w:spacing w:after="120"/>
        <w:jc w:val="both"/>
        <w:rPr>
          <w:rFonts w:ascii="Arial" w:hAnsi="Arial" w:cs="Arial"/>
          <w:b/>
          <w:bCs/>
          <w:sz w:val="22"/>
          <w:szCs w:val="22"/>
          <w:lang w:val="bg-BG"/>
        </w:rPr>
      </w:pPr>
    </w:p>
    <w:p w14:paraId="05C3B76D"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Координирането на съвместното прилагане на настоящето споразумение се възлага на :</w:t>
      </w:r>
    </w:p>
    <w:p w14:paraId="40607D68"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От страна на Възложителя:</w:t>
      </w:r>
    </w:p>
    <w:p w14:paraId="50B7CA15"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Контролиращ служител по договора ..........................................................................................</w:t>
      </w:r>
    </w:p>
    <w:p w14:paraId="35D07686"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на длъжност...................................................................................................................................</w:t>
      </w:r>
    </w:p>
    <w:p w14:paraId="195FC5ED"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От страна на Изпълнителя   ..........................................................................................................</w:t>
      </w:r>
    </w:p>
    <w:p w14:paraId="0A38E75F"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на длъжност .................................................................................................................................</w:t>
      </w:r>
    </w:p>
    <w:p w14:paraId="4410EBEC" w14:textId="77777777" w:rsidR="00266B58" w:rsidRPr="00266B58" w:rsidRDefault="00266B58" w:rsidP="00266B58">
      <w:pPr>
        <w:spacing w:after="120"/>
        <w:jc w:val="both"/>
        <w:rPr>
          <w:rFonts w:ascii="Arial" w:hAnsi="Arial" w:cs="Arial"/>
          <w:b/>
          <w:bCs/>
          <w:color w:val="0000FF"/>
          <w:sz w:val="22"/>
          <w:szCs w:val="22"/>
          <w:lang w:val="bg-BG"/>
        </w:rPr>
      </w:pPr>
      <w:r w:rsidRPr="00266B58">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266B58">
        <w:rPr>
          <w:rFonts w:ascii="Arial" w:hAnsi="Arial" w:cs="Arial"/>
          <w:b/>
          <w:bCs/>
          <w:color w:val="0000FF"/>
          <w:sz w:val="22"/>
          <w:szCs w:val="22"/>
          <w:lang w:val="bg-BG"/>
        </w:rPr>
        <w:t>.</w:t>
      </w:r>
    </w:p>
    <w:p w14:paraId="5837905A" w14:textId="77777777" w:rsidR="00266B58" w:rsidRPr="00266B58" w:rsidRDefault="00266B58" w:rsidP="00266B58">
      <w:pPr>
        <w:spacing w:after="120"/>
        <w:jc w:val="both"/>
        <w:rPr>
          <w:rFonts w:ascii="Times New Roman" w:hAnsi="Times New Roman"/>
          <w:lang w:val="bg-BG"/>
        </w:rPr>
      </w:pPr>
    </w:p>
    <w:p w14:paraId="66A9C1CE"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Общи изисквания</w:t>
      </w:r>
    </w:p>
    <w:p w14:paraId="197CF85F" w14:textId="77777777" w:rsidR="00266B58" w:rsidRPr="00266B58" w:rsidRDefault="00266B58" w:rsidP="00266B58">
      <w:pPr>
        <w:spacing w:after="120"/>
        <w:jc w:val="both"/>
        <w:rPr>
          <w:rFonts w:ascii="Arial" w:hAnsi="Arial" w:cs="Arial"/>
          <w:b/>
          <w:bCs/>
          <w:sz w:val="22"/>
          <w:szCs w:val="22"/>
          <w:lang w:val="bg-BG"/>
        </w:rPr>
      </w:pPr>
    </w:p>
    <w:p w14:paraId="6A5103A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lastRenderedPageBreak/>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1058E15" w14:textId="77777777" w:rsidR="00266B58" w:rsidRPr="00266B58" w:rsidRDefault="00266B58" w:rsidP="00266B58">
      <w:pPr>
        <w:numPr>
          <w:ilvl w:val="0"/>
          <w:numId w:val="34"/>
        </w:numPr>
        <w:tabs>
          <w:tab w:val="num"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D289DDD" w14:textId="77777777" w:rsidR="00266B58" w:rsidRPr="00266B58" w:rsidRDefault="00266B58" w:rsidP="00266B58">
      <w:pPr>
        <w:numPr>
          <w:ilvl w:val="0"/>
          <w:numId w:val="34"/>
        </w:numPr>
        <w:tabs>
          <w:tab w:val="num"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6A3CDFC7" w14:textId="77777777" w:rsidR="00266B58" w:rsidRPr="00266B58" w:rsidRDefault="00266B58" w:rsidP="00266B58">
      <w:pPr>
        <w:jc w:val="both"/>
        <w:rPr>
          <w:rFonts w:ascii="Arial" w:hAnsi="Arial" w:cs="Arial"/>
          <w:sz w:val="22"/>
          <w:szCs w:val="22"/>
          <w:lang w:val="bg-BG"/>
        </w:rPr>
      </w:pPr>
    </w:p>
    <w:p w14:paraId="3C61D3D9" w14:textId="77777777" w:rsidR="00266B58" w:rsidRPr="00266B58" w:rsidRDefault="00266B58" w:rsidP="00266B58">
      <w:pPr>
        <w:jc w:val="both"/>
        <w:rPr>
          <w:rFonts w:ascii="Arial" w:hAnsi="Arial" w:cs="Arial"/>
          <w:b/>
          <w:bCs/>
          <w:sz w:val="22"/>
          <w:szCs w:val="22"/>
          <w:lang w:val="bg-BG"/>
        </w:rPr>
      </w:pPr>
    </w:p>
    <w:p w14:paraId="1008FDA8" w14:textId="77777777" w:rsidR="00266B58" w:rsidRPr="00266B58" w:rsidRDefault="00266B58" w:rsidP="00266B58">
      <w:pPr>
        <w:jc w:val="both"/>
        <w:rPr>
          <w:rFonts w:ascii="Arial" w:hAnsi="Arial" w:cs="Arial"/>
          <w:b/>
          <w:bCs/>
          <w:sz w:val="22"/>
          <w:szCs w:val="22"/>
          <w:lang w:val="bg-BG"/>
        </w:rPr>
      </w:pPr>
      <w:r w:rsidRPr="00266B58">
        <w:rPr>
          <w:rFonts w:ascii="Arial" w:hAnsi="Arial" w:cs="Arial"/>
          <w:b/>
          <w:bCs/>
          <w:sz w:val="22"/>
          <w:szCs w:val="22"/>
          <w:lang w:val="bg-BG"/>
        </w:rPr>
        <w:t>Пропусквателен режим</w:t>
      </w:r>
    </w:p>
    <w:p w14:paraId="43F7D6FF" w14:textId="77777777" w:rsidR="00266B58" w:rsidRPr="00266B58" w:rsidRDefault="00266B58" w:rsidP="00266B58">
      <w:pPr>
        <w:spacing w:after="120"/>
        <w:jc w:val="both"/>
        <w:rPr>
          <w:rFonts w:ascii="Arial" w:hAnsi="Arial" w:cs="Arial"/>
          <w:sz w:val="22"/>
          <w:szCs w:val="22"/>
          <w:lang w:val="bg-BG"/>
        </w:rPr>
      </w:pPr>
    </w:p>
    <w:p w14:paraId="15FFBA9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0EA7324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F401FA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1A0A8E41" w14:textId="77777777" w:rsidR="00266B58" w:rsidRPr="00266B58" w:rsidRDefault="00266B58" w:rsidP="00266B58">
      <w:pPr>
        <w:tabs>
          <w:tab w:val="left" w:pos="360"/>
        </w:tabs>
        <w:jc w:val="both"/>
        <w:rPr>
          <w:rFonts w:ascii="Arial" w:hAnsi="Arial" w:cs="Arial"/>
          <w:sz w:val="22"/>
          <w:szCs w:val="22"/>
          <w:lang w:val="bg-BG"/>
        </w:rPr>
      </w:pPr>
    </w:p>
    <w:p w14:paraId="22000585"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Организация по извършване на инструктаж по ЗБУ и ПБ</w:t>
      </w:r>
    </w:p>
    <w:p w14:paraId="75E071BD" w14:textId="77777777" w:rsidR="00266B58" w:rsidRPr="00266B58" w:rsidRDefault="00266B58" w:rsidP="00266B58">
      <w:pPr>
        <w:spacing w:after="120"/>
        <w:jc w:val="both"/>
        <w:rPr>
          <w:rFonts w:ascii="Arial" w:hAnsi="Arial" w:cs="Arial"/>
          <w:sz w:val="22"/>
          <w:szCs w:val="22"/>
          <w:lang w:val="bg-BG"/>
        </w:rPr>
      </w:pPr>
    </w:p>
    <w:p w14:paraId="3E78693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2C69C2CB" w14:textId="77777777" w:rsidR="00266B58" w:rsidRPr="00266B58" w:rsidRDefault="00266B58" w:rsidP="00266B58">
      <w:pPr>
        <w:tabs>
          <w:tab w:val="left" w:pos="360"/>
        </w:tabs>
        <w:jc w:val="both"/>
        <w:rPr>
          <w:rFonts w:ascii="Arial" w:hAnsi="Arial" w:cs="Arial"/>
          <w:sz w:val="22"/>
          <w:szCs w:val="22"/>
          <w:lang w:val="bg-BG"/>
        </w:rPr>
      </w:pPr>
    </w:p>
    <w:p w14:paraId="7062AEB9" w14:textId="77777777" w:rsidR="00266B58" w:rsidRPr="00266B58" w:rsidRDefault="00266B58" w:rsidP="00266B58">
      <w:pPr>
        <w:numPr>
          <w:ilvl w:val="0"/>
          <w:numId w:val="34"/>
        </w:numPr>
        <w:shd w:val="clear" w:color="auto" w:fill="FFFFFF"/>
        <w:tabs>
          <w:tab w:val="left" w:pos="360"/>
          <w:tab w:val="left" w:pos="7920"/>
        </w:tabs>
        <w:ind w:left="0" w:firstLine="0"/>
        <w:jc w:val="both"/>
        <w:rPr>
          <w:rFonts w:ascii="Arial" w:hAnsi="Arial" w:cs="Arial"/>
          <w:sz w:val="22"/>
          <w:szCs w:val="22"/>
          <w:lang w:val="bg-BG"/>
        </w:rPr>
      </w:pPr>
      <w:r w:rsidRPr="00266B58">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266B58">
        <w:rPr>
          <w:rFonts w:ascii="Arial" w:hAnsi="Arial" w:cs="Arial"/>
          <w:sz w:val="22"/>
          <w:szCs w:val="22"/>
          <w:shd w:val="clear" w:color="auto" w:fill="FFFFFF"/>
          <w:lang w:val="bg-BG"/>
        </w:rPr>
        <w:t>Служителите на</w:t>
      </w:r>
      <w:r w:rsidRPr="00266B58">
        <w:rPr>
          <w:rFonts w:ascii="Arial" w:hAnsi="Arial" w:cs="Arial"/>
          <w:sz w:val="22"/>
          <w:szCs w:val="22"/>
          <w:lang w:val="bg-BG"/>
        </w:rPr>
        <w:t xml:space="preserve"> </w:t>
      </w:r>
      <w:r w:rsidRPr="00266B58">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266B58">
        <w:rPr>
          <w:rFonts w:ascii="Arial" w:hAnsi="Arial" w:cs="Arial"/>
          <w:sz w:val="22"/>
          <w:szCs w:val="22"/>
          <w:lang w:val="bg-BG"/>
        </w:rPr>
        <w:t xml:space="preserve"> място, уточнено от Възложителя и в присъствие на техния ръководител.</w:t>
      </w:r>
    </w:p>
    <w:p w14:paraId="14D5EC44" w14:textId="77777777" w:rsidR="00266B58" w:rsidRPr="00266B58" w:rsidRDefault="00266B58" w:rsidP="00266B58">
      <w:pPr>
        <w:shd w:val="clear" w:color="auto" w:fill="FFFFFF"/>
        <w:tabs>
          <w:tab w:val="left" w:pos="360"/>
          <w:tab w:val="left" w:pos="7920"/>
        </w:tabs>
        <w:jc w:val="both"/>
        <w:rPr>
          <w:rFonts w:ascii="Arial" w:hAnsi="Arial" w:cs="Arial"/>
          <w:sz w:val="22"/>
          <w:szCs w:val="22"/>
          <w:lang w:val="bg-BG"/>
        </w:rPr>
      </w:pPr>
    </w:p>
    <w:p w14:paraId="6DD5A652"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385A8BC7" w14:textId="77777777" w:rsidR="00266B58" w:rsidRPr="00266B58" w:rsidRDefault="00266B58" w:rsidP="00266B58">
      <w:pPr>
        <w:tabs>
          <w:tab w:val="left" w:pos="360"/>
        </w:tabs>
        <w:jc w:val="both"/>
        <w:rPr>
          <w:rFonts w:ascii="Arial" w:hAnsi="Arial" w:cs="Arial"/>
          <w:sz w:val="22"/>
          <w:szCs w:val="22"/>
          <w:lang w:val="bg-BG"/>
        </w:rPr>
      </w:pPr>
    </w:p>
    <w:p w14:paraId="04B1320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1CD8FD21" w14:textId="77777777" w:rsidR="00266B58" w:rsidRPr="00266B58" w:rsidRDefault="00266B58" w:rsidP="00266B58">
      <w:pPr>
        <w:tabs>
          <w:tab w:val="left" w:pos="360"/>
        </w:tabs>
        <w:jc w:val="both"/>
        <w:rPr>
          <w:rFonts w:ascii="Arial" w:hAnsi="Arial" w:cs="Arial"/>
          <w:sz w:val="22"/>
          <w:szCs w:val="22"/>
          <w:lang w:val="bg-BG"/>
        </w:rPr>
      </w:pPr>
    </w:p>
    <w:p w14:paraId="4B73928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BC875EC" w14:textId="77777777" w:rsidR="00266B58" w:rsidRPr="00266B58" w:rsidRDefault="00266B58" w:rsidP="00266B58">
      <w:pPr>
        <w:spacing w:after="120"/>
        <w:jc w:val="both"/>
        <w:rPr>
          <w:rFonts w:ascii="Arial" w:hAnsi="Arial" w:cs="Arial"/>
          <w:b/>
          <w:bCs/>
          <w:sz w:val="22"/>
          <w:szCs w:val="22"/>
          <w:lang w:val="bg-BG"/>
        </w:rPr>
      </w:pPr>
    </w:p>
    <w:p w14:paraId="44609967"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Специално работно облекло, лични и колективни предпазни средства</w:t>
      </w:r>
    </w:p>
    <w:p w14:paraId="48E9E6E0" w14:textId="77777777" w:rsidR="00266B58" w:rsidRPr="00266B58" w:rsidRDefault="00266B58" w:rsidP="00266B58">
      <w:pPr>
        <w:spacing w:after="120"/>
        <w:jc w:val="both"/>
        <w:rPr>
          <w:rFonts w:ascii="Arial" w:hAnsi="Arial" w:cs="Arial"/>
          <w:sz w:val="22"/>
          <w:szCs w:val="22"/>
          <w:lang w:val="bg-BG"/>
        </w:rPr>
      </w:pPr>
    </w:p>
    <w:p w14:paraId="504AECC6"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656A5A1E" w14:textId="77777777" w:rsidR="00266B58" w:rsidRPr="00266B58" w:rsidRDefault="00266B58" w:rsidP="00266B58">
      <w:pPr>
        <w:tabs>
          <w:tab w:val="left" w:pos="360"/>
        </w:tabs>
        <w:jc w:val="both"/>
        <w:rPr>
          <w:rFonts w:ascii="Arial" w:hAnsi="Arial" w:cs="Arial"/>
          <w:sz w:val="22"/>
          <w:szCs w:val="22"/>
          <w:lang w:val="bg-BG"/>
        </w:rPr>
      </w:pPr>
    </w:p>
    <w:p w14:paraId="3C102A35"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lastRenderedPageBreak/>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53301004" w14:textId="77777777" w:rsidR="00266B58" w:rsidRPr="00266B58" w:rsidRDefault="00266B58" w:rsidP="00266B58">
      <w:pPr>
        <w:spacing w:after="120"/>
        <w:jc w:val="both"/>
        <w:rPr>
          <w:rFonts w:ascii="Arial" w:hAnsi="Arial" w:cs="Arial"/>
          <w:b/>
          <w:bCs/>
          <w:sz w:val="22"/>
          <w:szCs w:val="22"/>
          <w:lang w:val="bg-BG"/>
        </w:rPr>
      </w:pPr>
    </w:p>
    <w:p w14:paraId="75E33E58"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Санитарно хигиенни условия</w:t>
      </w:r>
    </w:p>
    <w:p w14:paraId="29DBAE75" w14:textId="77777777" w:rsidR="00266B58" w:rsidRPr="00266B58" w:rsidRDefault="00266B58" w:rsidP="00266B58">
      <w:pPr>
        <w:spacing w:after="120"/>
        <w:jc w:val="both"/>
        <w:rPr>
          <w:rFonts w:ascii="Arial" w:hAnsi="Arial" w:cs="Arial"/>
          <w:b/>
          <w:bCs/>
          <w:sz w:val="22"/>
          <w:szCs w:val="22"/>
          <w:lang w:val="bg-BG"/>
        </w:rPr>
      </w:pPr>
    </w:p>
    <w:p w14:paraId="6BC074F9"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515476AF" w14:textId="77777777" w:rsidR="00266B58" w:rsidRPr="00266B58" w:rsidRDefault="00266B58" w:rsidP="00266B58">
      <w:pPr>
        <w:tabs>
          <w:tab w:val="left" w:pos="360"/>
        </w:tabs>
        <w:jc w:val="both"/>
        <w:rPr>
          <w:rFonts w:ascii="Arial" w:hAnsi="Arial" w:cs="Arial"/>
          <w:sz w:val="22"/>
          <w:szCs w:val="22"/>
          <w:lang w:val="bg-BG"/>
        </w:rPr>
      </w:pPr>
    </w:p>
    <w:p w14:paraId="3059E5BA"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03CED55C" w14:textId="77777777" w:rsidR="00266B58" w:rsidRPr="00266B58" w:rsidRDefault="00266B58" w:rsidP="00266B58">
      <w:pPr>
        <w:tabs>
          <w:tab w:val="left" w:pos="360"/>
        </w:tabs>
        <w:jc w:val="both"/>
        <w:rPr>
          <w:rFonts w:ascii="Arial" w:hAnsi="Arial" w:cs="Arial"/>
          <w:sz w:val="22"/>
          <w:szCs w:val="22"/>
          <w:lang w:val="bg-BG"/>
        </w:rPr>
      </w:pPr>
    </w:p>
    <w:p w14:paraId="30DBD42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оборудва преносима аптечка за даване на първа долекарска помощ.</w:t>
      </w:r>
    </w:p>
    <w:p w14:paraId="7C66E309" w14:textId="77777777" w:rsidR="00266B58" w:rsidRPr="00266B58" w:rsidRDefault="00266B58" w:rsidP="00266B58">
      <w:pPr>
        <w:tabs>
          <w:tab w:val="left" w:pos="360"/>
        </w:tabs>
        <w:jc w:val="both"/>
        <w:rPr>
          <w:rFonts w:ascii="Arial" w:hAnsi="Arial" w:cs="Arial"/>
          <w:sz w:val="22"/>
          <w:szCs w:val="22"/>
          <w:lang w:val="bg-BG"/>
        </w:rPr>
      </w:pPr>
    </w:p>
    <w:p w14:paraId="1220CEAD"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Организация на работната площадка</w:t>
      </w:r>
    </w:p>
    <w:p w14:paraId="0FA586D0" w14:textId="77777777" w:rsidR="00266B58" w:rsidRPr="00266B58" w:rsidRDefault="00266B58" w:rsidP="00266B58">
      <w:pPr>
        <w:spacing w:after="120"/>
        <w:jc w:val="both"/>
        <w:rPr>
          <w:rFonts w:ascii="Arial" w:hAnsi="Arial" w:cs="Arial"/>
          <w:b/>
          <w:bCs/>
          <w:sz w:val="22"/>
          <w:szCs w:val="22"/>
          <w:lang w:val="bg-BG"/>
        </w:rPr>
      </w:pPr>
    </w:p>
    <w:p w14:paraId="5C31835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7289BAFC" w14:textId="77777777" w:rsidR="00266B58" w:rsidRPr="00266B58" w:rsidRDefault="00266B58" w:rsidP="00266B58">
      <w:pPr>
        <w:tabs>
          <w:tab w:val="left" w:pos="360"/>
        </w:tabs>
        <w:jc w:val="both"/>
        <w:rPr>
          <w:rFonts w:ascii="Arial" w:hAnsi="Arial" w:cs="Arial"/>
          <w:sz w:val="22"/>
          <w:szCs w:val="22"/>
          <w:lang w:val="bg-BG"/>
        </w:rPr>
      </w:pPr>
    </w:p>
    <w:p w14:paraId="28D74FD5"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671E62A3" w14:textId="77777777" w:rsidR="00266B58" w:rsidRPr="00266B58" w:rsidRDefault="00266B58" w:rsidP="00266B58">
      <w:pPr>
        <w:tabs>
          <w:tab w:val="left" w:pos="360"/>
        </w:tabs>
        <w:jc w:val="both"/>
        <w:rPr>
          <w:rFonts w:ascii="Arial" w:hAnsi="Arial" w:cs="Arial"/>
          <w:sz w:val="22"/>
          <w:szCs w:val="22"/>
          <w:lang w:val="bg-BG"/>
        </w:rPr>
      </w:pPr>
    </w:p>
    <w:p w14:paraId="13BAF34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06132856" w14:textId="77777777" w:rsidR="00266B58" w:rsidRPr="00266B58" w:rsidRDefault="00266B58" w:rsidP="00266B58">
      <w:pPr>
        <w:tabs>
          <w:tab w:val="left" w:pos="360"/>
        </w:tabs>
        <w:jc w:val="both"/>
        <w:rPr>
          <w:rFonts w:ascii="Arial" w:hAnsi="Arial" w:cs="Arial"/>
          <w:sz w:val="22"/>
          <w:szCs w:val="22"/>
          <w:lang w:val="bg-BG"/>
        </w:rPr>
      </w:pPr>
    </w:p>
    <w:p w14:paraId="27FF1A4D"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00A0B226" w14:textId="77777777" w:rsidR="00266B58" w:rsidRPr="00266B58" w:rsidRDefault="00266B58" w:rsidP="00266B58">
      <w:pPr>
        <w:tabs>
          <w:tab w:val="left" w:pos="360"/>
        </w:tabs>
        <w:jc w:val="both"/>
        <w:rPr>
          <w:rFonts w:ascii="Arial" w:hAnsi="Arial" w:cs="Arial"/>
          <w:sz w:val="22"/>
          <w:szCs w:val="22"/>
          <w:lang w:val="bg-BG"/>
        </w:rPr>
      </w:pPr>
    </w:p>
    <w:p w14:paraId="2FDF1BC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D3A193C" w14:textId="77777777" w:rsidR="00266B58" w:rsidRPr="00266B58" w:rsidRDefault="00266B58" w:rsidP="00266B58">
      <w:pPr>
        <w:tabs>
          <w:tab w:val="left" w:pos="360"/>
        </w:tabs>
        <w:jc w:val="both"/>
        <w:rPr>
          <w:rFonts w:ascii="Arial" w:hAnsi="Arial" w:cs="Arial"/>
          <w:sz w:val="22"/>
          <w:szCs w:val="22"/>
          <w:lang w:val="bg-BG"/>
        </w:rPr>
      </w:pPr>
    </w:p>
    <w:p w14:paraId="58E6D3A5" w14:textId="77777777" w:rsidR="00266B58" w:rsidRPr="00266B58" w:rsidRDefault="00266B58" w:rsidP="00266B58">
      <w:pPr>
        <w:keepNext/>
        <w:jc w:val="both"/>
        <w:outlineLvl w:val="1"/>
        <w:rPr>
          <w:rFonts w:ascii="Arial" w:hAnsi="Arial" w:cs="Arial"/>
          <w:b/>
          <w:bCs/>
          <w:sz w:val="22"/>
          <w:szCs w:val="22"/>
          <w:lang w:val="bg-BG"/>
        </w:rPr>
      </w:pPr>
      <w:r w:rsidRPr="00266B58">
        <w:rPr>
          <w:rFonts w:ascii="Arial" w:hAnsi="Arial" w:cs="Arial"/>
          <w:b/>
          <w:bCs/>
          <w:sz w:val="22"/>
          <w:szCs w:val="22"/>
          <w:lang w:val="bg-BG"/>
        </w:rPr>
        <w:t>Трудови злополуки и инциденти</w:t>
      </w:r>
    </w:p>
    <w:p w14:paraId="2A525605" w14:textId="77777777" w:rsidR="00266B58" w:rsidRPr="00266B58" w:rsidRDefault="00266B58" w:rsidP="00266B58">
      <w:pPr>
        <w:jc w:val="both"/>
        <w:rPr>
          <w:rFonts w:ascii="Arial" w:hAnsi="Arial" w:cs="Arial"/>
          <w:sz w:val="22"/>
          <w:szCs w:val="22"/>
          <w:lang w:val="bg-BG"/>
        </w:rPr>
      </w:pPr>
    </w:p>
    <w:p w14:paraId="33BABD5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1DFF2719" w14:textId="77777777" w:rsidR="00266B58" w:rsidRPr="00266B58" w:rsidRDefault="00266B58" w:rsidP="00266B58">
      <w:pPr>
        <w:tabs>
          <w:tab w:val="left" w:pos="360"/>
        </w:tabs>
        <w:jc w:val="both"/>
        <w:rPr>
          <w:rFonts w:ascii="Arial" w:hAnsi="Arial" w:cs="Arial"/>
          <w:sz w:val="22"/>
          <w:szCs w:val="22"/>
          <w:lang w:val="bg-BG"/>
        </w:rPr>
      </w:pPr>
    </w:p>
    <w:p w14:paraId="608BB82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6B24BAB5" w14:textId="77777777" w:rsidR="00266B58" w:rsidRPr="00266B58" w:rsidRDefault="00266B58" w:rsidP="00266B58">
      <w:pPr>
        <w:spacing w:after="120"/>
        <w:jc w:val="both"/>
        <w:rPr>
          <w:rFonts w:ascii="Arial" w:hAnsi="Arial" w:cs="Arial"/>
          <w:b/>
          <w:bCs/>
          <w:sz w:val="22"/>
          <w:szCs w:val="22"/>
          <w:lang w:val="bg-BG"/>
        </w:rPr>
      </w:pPr>
    </w:p>
    <w:p w14:paraId="7B1BAC55"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 xml:space="preserve">Временно електрическо захранване  </w:t>
      </w:r>
    </w:p>
    <w:p w14:paraId="6FAF3F5F" w14:textId="77777777" w:rsidR="00266B58" w:rsidRPr="00266B58" w:rsidRDefault="00266B58" w:rsidP="00266B58">
      <w:pPr>
        <w:spacing w:after="120"/>
        <w:jc w:val="both"/>
        <w:rPr>
          <w:rFonts w:ascii="Arial" w:hAnsi="Arial" w:cs="Arial"/>
          <w:sz w:val="22"/>
          <w:szCs w:val="22"/>
          <w:lang w:val="bg-BG"/>
        </w:rPr>
      </w:pPr>
    </w:p>
    <w:p w14:paraId="311F218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12557E20" w14:textId="77777777" w:rsidR="00266B58" w:rsidRPr="00266B58" w:rsidRDefault="00266B58" w:rsidP="00266B58">
      <w:pPr>
        <w:tabs>
          <w:tab w:val="left" w:pos="360"/>
        </w:tabs>
        <w:jc w:val="both"/>
        <w:rPr>
          <w:rFonts w:ascii="Arial" w:hAnsi="Arial" w:cs="Arial"/>
          <w:color w:val="0000FF"/>
          <w:sz w:val="22"/>
          <w:szCs w:val="22"/>
          <w:lang w:val="bg-BG"/>
        </w:rPr>
      </w:pPr>
    </w:p>
    <w:p w14:paraId="74D45BCD"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11D2C0EF" w14:textId="77777777" w:rsidR="00266B58" w:rsidRPr="00266B58" w:rsidRDefault="00266B58" w:rsidP="00266B58">
      <w:pPr>
        <w:tabs>
          <w:tab w:val="left" w:pos="360"/>
        </w:tabs>
        <w:jc w:val="both"/>
        <w:rPr>
          <w:rFonts w:ascii="Arial" w:hAnsi="Arial" w:cs="Arial"/>
          <w:sz w:val="22"/>
          <w:szCs w:val="22"/>
          <w:lang w:val="bg-BG"/>
        </w:rPr>
      </w:pPr>
    </w:p>
    <w:p w14:paraId="5D40553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0812B26C" w14:textId="77777777" w:rsidR="00266B58" w:rsidRPr="00266B58" w:rsidRDefault="00266B58" w:rsidP="00266B58">
      <w:pPr>
        <w:tabs>
          <w:tab w:val="left" w:pos="360"/>
        </w:tabs>
        <w:jc w:val="both"/>
        <w:rPr>
          <w:rFonts w:ascii="Arial" w:hAnsi="Arial" w:cs="Arial"/>
          <w:sz w:val="22"/>
          <w:szCs w:val="22"/>
          <w:lang w:val="bg-BG"/>
        </w:rPr>
      </w:pPr>
    </w:p>
    <w:p w14:paraId="5053819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2EA086EE" w14:textId="77777777" w:rsidR="00266B58" w:rsidRPr="00266B58" w:rsidRDefault="00266B58" w:rsidP="00266B58">
      <w:pPr>
        <w:spacing w:after="120"/>
        <w:jc w:val="both"/>
        <w:rPr>
          <w:rFonts w:ascii="Arial" w:hAnsi="Arial" w:cs="Arial"/>
          <w:b/>
          <w:bCs/>
          <w:sz w:val="22"/>
          <w:szCs w:val="22"/>
          <w:lang w:val="bg-BG"/>
        </w:rPr>
      </w:pPr>
    </w:p>
    <w:p w14:paraId="5F652DF4"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 xml:space="preserve">Пожарна безопасност  </w:t>
      </w:r>
    </w:p>
    <w:p w14:paraId="47A0CD25" w14:textId="77777777" w:rsidR="00266B58" w:rsidRPr="00266B58" w:rsidRDefault="00266B58" w:rsidP="00266B58">
      <w:pPr>
        <w:spacing w:after="120"/>
        <w:jc w:val="both"/>
        <w:rPr>
          <w:rFonts w:ascii="Arial" w:hAnsi="Arial" w:cs="Arial"/>
          <w:sz w:val="22"/>
          <w:szCs w:val="22"/>
          <w:lang w:val="bg-BG"/>
        </w:rPr>
      </w:pPr>
    </w:p>
    <w:p w14:paraId="7EEAE6A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14A03359" w14:textId="77777777" w:rsidR="00266B58" w:rsidRPr="00266B58" w:rsidRDefault="00266B58" w:rsidP="00266B58">
      <w:pPr>
        <w:tabs>
          <w:tab w:val="left" w:pos="360"/>
        </w:tabs>
        <w:jc w:val="both"/>
        <w:rPr>
          <w:rFonts w:ascii="Arial" w:hAnsi="Arial" w:cs="Arial"/>
          <w:sz w:val="22"/>
          <w:szCs w:val="22"/>
          <w:lang w:val="bg-BG"/>
        </w:rPr>
      </w:pPr>
    </w:p>
    <w:p w14:paraId="60DE8F4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552CA975" w14:textId="77777777" w:rsidR="00266B58" w:rsidRPr="00266B58" w:rsidRDefault="00266B58" w:rsidP="00266B58">
      <w:pPr>
        <w:tabs>
          <w:tab w:val="left" w:pos="360"/>
        </w:tabs>
        <w:jc w:val="both"/>
        <w:rPr>
          <w:rFonts w:ascii="Arial" w:hAnsi="Arial" w:cs="Arial"/>
          <w:sz w:val="22"/>
          <w:szCs w:val="22"/>
          <w:lang w:val="bg-BG"/>
        </w:rPr>
      </w:pPr>
    </w:p>
    <w:p w14:paraId="2D6DCC97"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684E8396" w14:textId="77777777" w:rsidR="00266B58" w:rsidRPr="00266B58" w:rsidRDefault="00266B58" w:rsidP="00266B58">
      <w:pPr>
        <w:tabs>
          <w:tab w:val="left" w:pos="360"/>
        </w:tabs>
        <w:jc w:val="both"/>
        <w:rPr>
          <w:rFonts w:ascii="Arial" w:hAnsi="Arial" w:cs="Arial"/>
          <w:sz w:val="22"/>
          <w:szCs w:val="22"/>
          <w:lang w:val="bg-BG"/>
        </w:rPr>
      </w:pPr>
    </w:p>
    <w:p w14:paraId="271AFD51"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174CE83" w14:textId="77777777" w:rsidR="00266B58" w:rsidRPr="00266B58" w:rsidRDefault="00266B58" w:rsidP="00266B58">
      <w:pPr>
        <w:tabs>
          <w:tab w:val="left" w:pos="360"/>
        </w:tabs>
        <w:jc w:val="both"/>
        <w:rPr>
          <w:rFonts w:ascii="Arial" w:hAnsi="Arial" w:cs="Arial"/>
          <w:sz w:val="22"/>
          <w:szCs w:val="22"/>
          <w:lang w:val="bg-BG"/>
        </w:rPr>
      </w:pPr>
    </w:p>
    <w:p w14:paraId="09235960" w14:textId="77777777" w:rsidR="00266B58" w:rsidRPr="00266B58" w:rsidRDefault="00266B58" w:rsidP="00266B58">
      <w:pPr>
        <w:spacing w:after="120"/>
        <w:rPr>
          <w:rFonts w:ascii="Arial" w:hAnsi="Arial" w:cs="Arial"/>
          <w:b/>
          <w:sz w:val="22"/>
          <w:szCs w:val="22"/>
          <w:lang w:val="bg-BG"/>
        </w:rPr>
      </w:pPr>
      <w:r w:rsidRPr="00266B58">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2C286CED" w14:textId="77777777" w:rsidR="00266B58" w:rsidRPr="00266B58" w:rsidRDefault="00266B58" w:rsidP="00266B58">
      <w:pPr>
        <w:spacing w:after="120"/>
        <w:ind w:left="420"/>
        <w:jc w:val="both"/>
        <w:rPr>
          <w:rFonts w:ascii="Arial" w:hAnsi="Arial" w:cs="Arial"/>
          <w:b/>
          <w:bCs/>
          <w:sz w:val="22"/>
          <w:szCs w:val="22"/>
          <w:lang w:val="bg-BG"/>
        </w:rPr>
      </w:pPr>
    </w:p>
    <w:p w14:paraId="25E78AA7" w14:textId="77777777" w:rsidR="00266B58" w:rsidRPr="00266B58" w:rsidRDefault="00266B58" w:rsidP="00266B58">
      <w:pPr>
        <w:spacing w:after="120"/>
        <w:ind w:left="420"/>
        <w:jc w:val="both"/>
        <w:rPr>
          <w:rFonts w:ascii="Arial" w:hAnsi="Arial" w:cs="Arial"/>
          <w:b/>
          <w:sz w:val="22"/>
          <w:szCs w:val="22"/>
          <w:lang w:val="bg-BG"/>
        </w:rPr>
      </w:pPr>
      <w:r w:rsidRPr="00266B58">
        <w:rPr>
          <w:rFonts w:ascii="Arial" w:hAnsi="Arial" w:cs="Arial"/>
          <w:b/>
          <w:sz w:val="22"/>
          <w:szCs w:val="22"/>
          <w:lang w:val="bg-BG"/>
        </w:rPr>
        <w:t>ИЗПЪЛНИТЕЛ :                                                    ВЪЗЛОЖИТЕЛ :</w:t>
      </w:r>
    </w:p>
    <w:p w14:paraId="3EBEF83E" w14:textId="4817E366" w:rsidR="00266B58" w:rsidRPr="00266B58" w:rsidRDefault="00266B58" w:rsidP="00266B58">
      <w:pPr>
        <w:spacing w:after="120"/>
        <w:ind w:left="420"/>
        <w:jc w:val="both"/>
        <w:rPr>
          <w:rFonts w:ascii="Arial" w:hAnsi="Arial" w:cs="Arial"/>
          <w:b/>
          <w:bCs/>
          <w:sz w:val="22"/>
          <w:szCs w:val="22"/>
          <w:lang w:val="bg-BG"/>
        </w:rPr>
      </w:pPr>
      <w:r w:rsidRPr="00266B58">
        <w:rPr>
          <w:rFonts w:ascii="Arial" w:hAnsi="Arial" w:cs="Arial"/>
          <w:b/>
          <w:bCs/>
          <w:sz w:val="22"/>
          <w:szCs w:val="22"/>
          <w:lang w:val="bg-BG"/>
        </w:rPr>
        <w:t xml:space="preserve">                       ...............................</w:t>
      </w:r>
      <w:r w:rsidRPr="00266B58">
        <w:rPr>
          <w:rFonts w:ascii="Arial" w:hAnsi="Arial" w:cs="Arial"/>
          <w:sz w:val="22"/>
          <w:szCs w:val="22"/>
          <w:lang w:val="bg-BG"/>
        </w:rPr>
        <w:tab/>
      </w:r>
      <w:r w:rsidR="008850E2">
        <w:rPr>
          <w:rFonts w:ascii="Arial" w:hAnsi="Arial" w:cs="Arial"/>
          <w:sz w:val="22"/>
          <w:szCs w:val="22"/>
          <w:lang w:val="en-US"/>
        </w:rPr>
        <w:t xml:space="preserve">                          </w:t>
      </w:r>
      <w:r w:rsidRPr="00266B58">
        <w:rPr>
          <w:rFonts w:ascii="Arial" w:hAnsi="Arial" w:cs="Arial"/>
          <w:b/>
          <w:bCs/>
          <w:sz w:val="22"/>
          <w:szCs w:val="22"/>
          <w:lang w:val="bg-BG"/>
        </w:rPr>
        <w:t>.................................</w:t>
      </w:r>
    </w:p>
    <w:p w14:paraId="3F46389E" w14:textId="77777777" w:rsidR="00266B58" w:rsidRPr="00266B58" w:rsidRDefault="00266B58" w:rsidP="00266B58">
      <w:pPr>
        <w:rPr>
          <w:rFonts w:ascii="Times New Roman" w:hAnsi="Times New Roman"/>
          <w:lang w:val="bg-BG"/>
        </w:rPr>
      </w:pPr>
    </w:p>
    <w:p w14:paraId="03F6D3ED" w14:textId="77777777" w:rsidR="00266B58" w:rsidRPr="00266B58" w:rsidRDefault="00266B58" w:rsidP="00266B58">
      <w:pPr>
        <w:rPr>
          <w:rFonts w:ascii="Times New Roman" w:hAnsi="Times New Roman"/>
          <w:lang w:val="bg-BG"/>
        </w:rPr>
      </w:pPr>
    </w:p>
    <w:p w14:paraId="2F2CEC5D" w14:textId="77777777" w:rsidR="00266B58" w:rsidRPr="00266B58" w:rsidRDefault="00266B58" w:rsidP="00266B58">
      <w:pPr>
        <w:rPr>
          <w:rFonts w:ascii="Times New Roman" w:hAnsi="Times New Roman"/>
          <w:lang w:val="bg-BG"/>
        </w:rPr>
      </w:pPr>
    </w:p>
    <w:p w14:paraId="69746747" w14:textId="77777777" w:rsidR="00266B58" w:rsidRPr="00266B58" w:rsidRDefault="00266B58" w:rsidP="00266B58">
      <w:pPr>
        <w:rPr>
          <w:rFonts w:ascii="Times New Roman" w:hAnsi="Times New Roman"/>
          <w:lang w:val="bg-BG"/>
        </w:rPr>
      </w:pPr>
    </w:p>
    <w:p w14:paraId="31AAF12D" w14:textId="77777777" w:rsidR="00266B58" w:rsidRPr="00266B58" w:rsidRDefault="00266B58" w:rsidP="00266B58">
      <w:pPr>
        <w:rPr>
          <w:rFonts w:ascii="Times New Roman" w:hAnsi="Times New Roman"/>
          <w:lang w:val="bg-BG"/>
        </w:rPr>
      </w:pPr>
    </w:p>
    <w:p w14:paraId="05F311C9" w14:textId="77777777" w:rsidR="00266B58" w:rsidRPr="00266B58" w:rsidRDefault="00266B58" w:rsidP="00266B58">
      <w:pPr>
        <w:rPr>
          <w:rFonts w:ascii="Times New Roman" w:hAnsi="Times New Roman"/>
          <w:lang w:val="bg-BG"/>
        </w:rPr>
      </w:pPr>
    </w:p>
    <w:p w14:paraId="577B886F" w14:textId="77777777" w:rsidR="008850E2" w:rsidRDefault="008850E2" w:rsidP="00C30175">
      <w:pPr>
        <w:jc w:val="center"/>
        <w:rPr>
          <w:rFonts w:ascii="Verdana" w:hAnsi="Verdana" w:cs="Arial"/>
          <w:b/>
          <w:bCs/>
          <w:sz w:val="20"/>
          <w:szCs w:val="20"/>
          <w:lang w:val="en-US"/>
        </w:rPr>
      </w:pPr>
    </w:p>
    <w:p w14:paraId="392DF5FF" w14:textId="77777777" w:rsidR="008850E2" w:rsidRDefault="008850E2" w:rsidP="00C30175">
      <w:pPr>
        <w:jc w:val="center"/>
        <w:rPr>
          <w:rFonts w:ascii="Verdana" w:hAnsi="Verdana" w:cs="Arial"/>
          <w:b/>
          <w:bCs/>
          <w:sz w:val="20"/>
          <w:szCs w:val="20"/>
          <w:lang w:val="en-US"/>
        </w:rPr>
      </w:pPr>
    </w:p>
    <w:p w14:paraId="33431227" w14:textId="77777777" w:rsidR="008850E2" w:rsidRDefault="008850E2" w:rsidP="00C30175">
      <w:pPr>
        <w:jc w:val="center"/>
        <w:rPr>
          <w:rFonts w:ascii="Verdana" w:hAnsi="Verdana" w:cs="Arial"/>
          <w:b/>
          <w:bCs/>
          <w:sz w:val="20"/>
          <w:szCs w:val="20"/>
          <w:lang w:val="en-US"/>
        </w:rPr>
      </w:pPr>
    </w:p>
    <w:p w14:paraId="2F1C25D4" w14:textId="77777777" w:rsidR="008850E2" w:rsidRDefault="008850E2" w:rsidP="00C30175">
      <w:pPr>
        <w:jc w:val="center"/>
        <w:rPr>
          <w:rFonts w:ascii="Verdana" w:hAnsi="Verdana" w:cs="Arial"/>
          <w:b/>
          <w:bCs/>
          <w:sz w:val="20"/>
          <w:szCs w:val="20"/>
          <w:lang w:val="en-US"/>
        </w:rPr>
      </w:pPr>
    </w:p>
    <w:p w14:paraId="65E410AD" w14:textId="77777777" w:rsidR="008850E2" w:rsidRDefault="008850E2" w:rsidP="00C30175">
      <w:pPr>
        <w:jc w:val="center"/>
        <w:rPr>
          <w:rFonts w:ascii="Verdana" w:hAnsi="Verdana" w:cs="Arial"/>
          <w:b/>
          <w:bCs/>
          <w:sz w:val="20"/>
          <w:szCs w:val="20"/>
          <w:lang w:val="en-US"/>
        </w:rPr>
      </w:pPr>
    </w:p>
    <w:p w14:paraId="7960B4CE" w14:textId="77777777" w:rsidR="008850E2" w:rsidRDefault="008850E2" w:rsidP="00C30175">
      <w:pPr>
        <w:jc w:val="center"/>
        <w:rPr>
          <w:rFonts w:ascii="Verdana" w:hAnsi="Verdana" w:cs="Arial"/>
          <w:b/>
          <w:bCs/>
          <w:sz w:val="20"/>
          <w:szCs w:val="20"/>
          <w:lang w:val="en-US"/>
        </w:rPr>
      </w:pPr>
    </w:p>
    <w:p w14:paraId="0E053BA0" w14:textId="77777777" w:rsidR="008850E2" w:rsidRDefault="008850E2" w:rsidP="00C30175">
      <w:pPr>
        <w:jc w:val="center"/>
        <w:rPr>
          <w:rFonts w:ascii="Verdana" w:hAnsi="Verdana" w:cs="Arial"/>
          <w:b/>
          <w:bCs/>
          <w:sz w:val="20"/>
          <w:szCs w:val="20"/>
          <w:lang w:val="en-US"/>
        </w:rPr>
      </w:pPr>
    </w:p>
    <w:p w14:paraId="79CD151B" w14:textId="77777777" w:rsidR="008850E2" w:rsidRDefault="008850E2" w:rsidP="00C30175">
      <w:pPr>
        <w:jc w:val="center"/>
        <w:rPr>
          <w:rFonts w:ascii="Verdana" w:hAnsi="Verdana" w:cs="Arial"/>
          <w:b/>
          <w:bCs/>
          <w:sz w:val="20"/>
          <w:szCs w:val="20"/>
          <w:lang w:val="en-US"/>
        </w:rPr>
      </w:pPr>
    </w:p>
    <w:p w14:paraId="05AE4ABF" w14:textId="77777777" w:rsidR="002E33A9" w:rsidRDefault="002E33A9" w:rsidP="00C30175">
      <w:pPr>
        <w:jc w:val="center"/>
        <w:rPr>
          <w:rFonts w:ascii="Verdana" w:hAnsi="Verdana" w:cs="Arial"/>
          <w:b/>
          <w:bCs/>
          <w:sz w:val="20"/>
          <w:szCs w:val="20"/>
          <w:lang w:val="bg-BG"/>
        </w:rPr>
      </w:pPr>
    </w:p>
    <w:p w14:paraId="0A7646C6" w14:textId="77777777" w:rsidR="002E33A9" w:rsidRDefault="002E33A9" w:rsidP="00C30175">
      <w:pPr>
        <w:jc w:val="center"/>
        <w:rPr>
          <w:rFonts w:ascii="Verdana" w:hAnsi="Verdana" w:cs="Arial"/>
          <w:b/>
          <w:bCs/>
          <w:sz w:val="20"/>
          <w:szCs w:val="20"/>
          <w:lang w:val="bg-BG"/>
        </w:rPr>
      </w:pPr>
    </w:p>
    <w:p w14:paraId="7685D50C" w14:textId="77777777" w:rsidR="002E33A9" w:rsidRDefault="002E33A9" w:rsidP="00C30175">
      <w:pPr>
        <w:jc w:val="center"/>
        <w:rPr>
          <w:rFonts w:ascii="Verdana" w:hAnsi="Verdana" w:cs="Arial"/>
          <w:b/>
          <w:bCs/>
          <w:sz w:val="20"/>
          <w:szCs w:val="20"/>
          <w:lang w:val="bg-BG"/>
        </w:rPr>
      </w:pPr>
    </w:p>
    <w:p w14:paraId="074B1344" w14:textId="77777777" w:rsidR="002E33A9" w:rsidRDefault="002E33A9" w:rsidP="00C30175">
      <w:pPr>
        <w:jc w:val="center"/>
        <w:rPr>
          <w:rFonts w:ascii="Verdana" w:hAnsi="Verdana" w:cs="Arial"/>
          <w:b/>
          <w:bCs/>
          <w:sz w:val="20"/>
          <w:szCs w:val="20"/>
          <w:lang w:val="bg-BG"/>
        </w:rPr>
      </w:pPr>
    </w:p>
    <w:p w14:paraId="662ECC60" w14:textId="77777777" w:rsidR="002E33A9" w:rsidRDefault="002E33A9" w:rsidP="00C30175">
      <w:pPr>
        <w:jc w:val="center"/>
        <w:rPr>
          <w:rFonts w:ascii="Verdana" w:hAnsi="Verdana" w:cs="Arial"/>
          <w:b/>
          <w:bCs/>
          <w:sz w:val="20"/>
          <w:szCs w:val="20"/>
          <w:lang w:val="bg-BG"/>
        </w:rPr>
      </w:pPr>
    </w:p>
    <w:p w14:paraId="2C637351" w14:textId="77777777" w:rsidR="002E33A9" w:rsidRDefault="002E33A9" w:rsidP="00C30175">
      <w:pPr>
        <w:jc w:val="center"/>
        <w:rPr>
          <w:rFonts w:ascii="Verdana" w:hAnsi="Verdana" w:cs="Arial"/>
          <w:b/>
          <w:bCs/>
          <w:sz w:val="20"/>
          <w:szCs w:val="20"/>
          <w:lang w:val="bg-BG"/>
        </w:rPr>
      </w:pPr>
    </w:p>
    <w:p w14:paraId="15A8AAB3" w14:textId="5ED65650" w:rsidR="00C30175" w:rsidRPr="00C30175" w:rsidRDefault="00C30175" w:rsidP="00C30175">
      <w:pPr>
        <w:jc w:val="center"/>
        <w:rPr>
          <w:rFonts w:ascii="Verdana" w:hAnsi="Verdana" w:cs="Arial"/>
          <w:b/>
          <w:bCs/>
          <w:sz w:val="20"/>
          <w:szCs w:val="20"/>
          <w:lang w:val="x-none"/>
        </w:rPr>
      </w:pPr>
      <w:r w:rsidRPr="00C30175">
        <w:rPr>
          <w:rFonts w:ascii="Verdana" w:hAnsi="Verdana" w:cs="Arial"/>
          <w:b/>
          <w:bCs/>
          <w:sz w:val="20"/>
          <w:szCs w:val="20"/>
          <w:lang w:val="x-none"/>
        </w:rPr>
        <w:lastRenderedPageBreak/>
        <w:t>СПОРАЗУМЕНИЕ</w:t>
      </w:r>
    </w:p>
    <w:p w14:paraId="02A9407D" w14:textId="77777777" w:rsidR="00C30175" w:rsidRPr="00C30175" w:rsidRDefault="00C30175" w:rsidP="00C30175">
      <w:pPr>
        <w:jc w:val="center"/>
        <w:rPr>
          <w:rFonts w:ascii="Verdana" w:hAnsi="Verdana" w:cs="Arial"/>
          <w:b/>
          <w:bCs/>
          <w:sz w:val="20"/>
          <w:szCs w:val="20"/>
          <w:lang w:val="x-none"/>
        </w:rPr>
      </w:pPr>
    </w:p>
    <w:p w14:paraId="321BBC60" w14:textId="77777777" w:rsidR="00C30175" w:rsidRPr="00C30175" w:rsidRDefault="00C30175" w:rsidP="00C30175">
      <w:pPr>
        <w:jc w:val="center"/>
        <w:rPr>
          <w:rFonts w:ascii="Verdana" w:hAnsi="Verdana" w:cs="Arial"/>
          <w:sz w:val="20"/>
          <w:szCs w:val="20"/>
        </w:rPr>
      </w:pPr>
      <w:r w:rsidRPr="00C30175">
        <w:rPr>
          <w:rFonts w:ascii="Verdana" w:hAnsi="Verdana" w:cs="Arial"/>
          <w:sz w:val="20"/>
          <w:szCs w:val="20"/>
        </w:rPr>
        <w:t>Към договор № ........................</w:t>
      </w:r>
    </w:p>
    <w:p w14:paraId="6D1674DC" w14:textId="77777777" w:rsidR="00C30175" w:rsidRPr="00C30175" w:rsidRDefault="00C30175" w:rsidP="00C30175">
      <w:pPr>
        <w:jc w:val="center"/>
        <w:rPr>
          <w:rFonts w:ascii="Verdana" w:hAnsi="Verdana" w:cs="Arial"/>
          <w:sz w:val="20"/>
          <w:szCs w:val="20"/>
        </w:rPr>
      </w:pPr>
    </w:p>
    <w:p w14:paraId="118DFF6E" w14:textId="77777777" w:rsidR="00C30175" w:rsidRPr="00C30175" w:rsidRDefault="00C30175" w:rsidP="00C30175">
      <w:pPr>
        <w:spacing w:after="120"/>
        <w:jc w:val="center"/>
        <w:rPr>
          <w:rFonts w:ascii="Verdana" w:hAnsi="Verdana" w:cs="Arial"/>
          <w:b/>
          <w:sz w:val="20"/>
          <w:szCs w:val="20"/>
          <w:lang w:val="bg-BG"/>
        </w:rPr>
      </w:pPr>
      <w:r w:rsidRPr="00C30175">
        <w:rPr>
          <w:rFonts w:ascii="Verdana" w:hAnsi="Verdana" w:cs="Arial"/>
          <w:sz w:val="20"/>
          <w:szCs w:val="20"/>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0F8CDAD5"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sz w:val="20"/>
          <w:szCs w:val="20"/>
          <w:lang w:val="bg-BG"/>
        </w:rPr>
        <w:t xml:space="preserve">На </w:t>
      </w:r>
      <w:r w:rsidRPr="00C30175">
        <w:rPr>
          <w:rFonts w:ascii="Verdana" w:hAnsi="Verdana" w:cs="Arial"/>
          <w:bCs/>
          <w:sz w:val="20"/>
          <w:szCs w:val="20"/>
          <w:lang w:val="bg-BG"/>
        </w:rPr>
        <w:t>..................</w:t>
      </w:r>
      <w:r w:rsidRPr="00C30175">
        <w:rPr>
          <w:rFonts w:ascii="Verdana" w:hAnsi="Verdana" w:cs="Arial"/>
          <w:sz w:val="20"/>
          <w:szCs w:val="20"/>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C30175">
        <w:rPr>
          <w:rFonts w:ascii="Verdana" w:hAnsi="Verdana" w:cs="Arial"/>
          <w:bCs/>
          <w:sz w:val="20"/>
          <w:szCs w:val="20"/>
          <w:lang w:val="bg-BG"/>
        </w:rPr>
        <w:t>....................................................................</w:t>
      </w:r>
    </w:p>
    <w:p w14:paraId="29B3D5E0" w14:textId="77777777" w:rsidR="00C30175" w:rsidRPr="00C30175" w:rsidRDefault="00C30175" w:rsidP="00C30175">
      <w:pPr>
        <w:spacing w:after="120"/>
        <w:ind w:left="-540"/>
        <w:jc w:val="both"/>
        <w:rPr>
          <w:rFonts w:ascii="Verdana" w:hAnsi="Verdana" w:cs="Arial"/>
          <w:bCs/>
          <w:i/>
          <w:sz w:val="20"/>
          <w:szCs w:val="20"/>
          <w:lang w:val="bg-BG"/>
        </w:rPr>
      </w:pPr>
    </w:p>
    <w:p w14:paraId="7320CA90" w14:textId="77777777" w:rsidR="00C30175" w:rsidRPr="00C30175" w:rsidRDefault="00C30175" w:rsidP="00C30175">
      <w:pPr>
        <w:spacing w:after="120"/>
        <w:jc w:val="both"/>
        <w:rPr>
          <w:rFonts w:ascii="Verdana" w:hAnsi="Verdana" w:cs="Arial"/>
          <w:i/>
          <w:sz w:val="20"/>
          <w:szCs w:val="20"/>
          <w:lang w:val="bg-BG"/>
        </w:rPr>
      </w:pPr>
      <w:r w:rsidRPr="00C30175">
        <w:rPr>
          <w:rFonts w:ascii="Verdana" w:hAnsi="Verdana" w:cs="Arial"/>
          <w:sz w:val="20"/>
          <w:szCs w:val="20"/>
          <w:lang w:val="bg-BG"/>
        </w:rPr>
        <w:t>Отговорност за осигуряване на изпълнението на нормативни изисквания по опазване на околна среда носят:</w:t>
      </w:r>
    </w:p>
    <w:p w14:paraId="4C07EE7F"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sz w:val="20"/>
          <w:szCs w:val="20"/>
          <w:lang w:val="bg-BG"/>
        </w:rPr>
        <w:t xml:space="preserve">Възложителя – </w:t>
      </w:r>
      <w:r w:rsidRPr="00C30175">
        <w:rPr>
          <w:rFonts w:ascii="Verdana" w:hAnsi="Verdana" w:cs="Arial"/>
          <w:bCs/>
          <w:sz w:val="20"/>
          <w:szCs w:val="20"/>
          <w:lang w:val="bg-BG"/>
        </w:rPr>
        <w:t>за дейностите свързани с експлоатацията  на........................................................................................................................</w:t>
      </w:r>
    </w:p>
    <w:p w14:paraId="67556576"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 xml:space="preserve">         /отдел, станция, звено/</w:t>
      </w:r>
    </w:p>
    <w:p w14:paraId="52224C36"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sz w:val="20"/>
          <w:szCs w:val="20"/>
          <w:lang w:val="bg-BG"/>
        </w:rPr>
        <w:t xml:space="preserve">Изпълнителя </w:t>
      </w:r>
      <w:r w:rsidRPr="00C30175">
        <w:rPr>
          <w:rFonts w:ascii="Verdana" w:hAnsi="Verdana" w:cs="Arial"/>
          <w:bCs/>
          <w:sz w:val="20"/>
          <w:szCs w:val="20"/>
          <w:lang w:val="bg-BG"/>
        </w:rPr>
        <w:t>– за дейностите предмет на договор №  .............................................</w:t>
      </w:r>
    </w:p>
    <w:p w14:paraId="08D2A67C" w14:textId="77777777" w:rsidR="00C30175" w:rsidRPr="00C30175" w:rsidRDefault="00C30175" w:rsidP="00C30175">
      <w:pPr>
        <w:spacing w:after="120"/>
        <w:jc w:val="both"/>
        <w:rPr>
          <w:rFonts w:ascii="Verdana" w:hAnsi="Verdana" w:cs="Arial"/>
          <w:b/>
          <w:bCs/>
          <w:i/>
          <w:sz w:val="20"/>
          <w:szCs w:val="20"/>
          <w:lang w:val="bg-BG"/>
        </w:rPr>
      </w:pPr>
    </w:p>
    <w:p w14:paraId="1449A7FC"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Координирането на съвместното прилагане на настоящето споразумение се възлага на:</w:t>
      </w:r>
    </w:p>
    <w:p w14:paraId="68BE2637"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От страна на Възложителя:</w:t>
      </w:r>
    </w:p>
    <w:p w14:paraId="61CD0A9C" w14:textId="77777777" w:rsidR="00C30175" w:rsidRPr="00C30175" w:rsidRDefault="00C30175" w:rsidP="00C30175">
      <w:pPr>
        <w:spacing w:after="120"/>
        <w:ind w:right="-993"/>
        <w:rPr>
          <w:rFonts w:ascii="Verdana" w:hAnsi="Verdana" w:cs="Arial"/>
          <w:b/>
          <w:bCs/>
          <w:i/>
          <w:sz w:val="20"/>
          <w:szCs w:val="20"/>
          <w:lang w:val="bg-BG"/>
        </w:rPr>
      </w:pPr>
      <w:r w:rsidRPr="00C30175">
        <w:rPr>
          <w:rFonts w:ascii="Verdana" w:hAnsi="Verdana" w:cs="Arial"/>
          <w:bCs/>
          <w:sz w:val="20"/>
          <w:szCs w:val="20"/>
          <w:lang w:val="bg-BG"/>
        </w:rPr>
        <w:t>Контролиращ служител по договора....................................................................</w:t>
      </w:r>
    </w:p>
    <w:p w14:paraId="121CDB77"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на длъжност.............................................................................................</w:t>
      </w:r>
    </w:p>
    <w:p w14:paraId="781C2112"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От страна на Изпълнителя   ..........................................................................</w:t>
      </w:r>
    </w:p>
    <w:p w14:paraId="6A2D9C42"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на длъжност..................................................................................................</w:t>
      </w:r>
    </w:p>
    <w:p w14:paraId="72D07F64" w14:textId="77777777" w:rsidR="00C30175" w:rsidRPr="00C30175" w:rsidRDefault="00C30175" w:rsidP="00C30175">
      <w:pPr>
        <w:spacing w:after="120"/>
        <w:jc w:val="both"/>
        <w:rPr>
          <w:rFonts w:ascii="Verdana" w:hAnsi="Verdana"/>
          <w:b/>
          <w:i/>
          <w:sz w:val="20"/>
          <w:szCs w:val="20"/>
          <w:lang w:val="bg-BG"/>
        </w:rPr>
      </w:pPr>
    </w:p>
    <w:p w14:paraId="43B4235A" w14:textId="77777777" w:rsidR="00C30175" w:rsidRPr="00C30175" w:rsidRDefault="00C30175" w:rsidP="00C30175">
      <w:pPr>
        <w:numPr>
          <w:ilvl w:val="1"/>
          <w:numId w:val="30"/>
        </w:numPr>
        <w:spacing w:after="120"/>
        <w:jc w:val="both"/>
        <w:rPr>
          <w:rFonts w:ascii="Verdana" w:hAnsi="Verdana" w:cs="Arial"/>
          <w:b/>
          <w:i/>
          <w:sz w:val="20"/>
          <w:szCs w:val="20"/>
          <w:lang w:val="bg-BG"/>
        </w:rPr>
      </w:pPr>
      <w:r w:rsidRPr="00C30175">
        <w:rPr>
          <w:rFonts w:ascii="Verdana" w:hAnsi="Verdana" w:cs="Arial"/>
          <w:sz w:val="20"/>
          <w:szCs w:val="20"/>
          <w:lang w:val="bg-BG"/>
        </w:rPr>
        <w:t xml:space="preserve">      Изпълнителят/ доставчикът се задължава да:</w:t>
      </w:r>
    </w:p>
    <w:p w14:paraId="70BD0FA1"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 xml:space="preserve">Има сходни на тези на „Софийска вода” АД принципи и политика по опазване на околната среда. </w:t>
      </w:r>
    </w:p>
    <w:p w14:paraId="200D8ED3"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432CE787"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2CBB0CB2"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1EE2DCA9" w14:textId="77777777" w:rsidR="00C30175" w:rsidRPr="00C30175" w:rsidRDefault="00C30175" w:rsidP="00C30175">
      <w:pPr>
        <w:numPr>
          <w:ilvl w:val="1"/>
          <w:numId w:val="31"/>
        </w:numPr>
        <w:spacing w:after="200" w:line="276" w:lineRule="auto"/>
        <w:contextualSpacing/>
        <w:jc w:val="both"/>
        <w:rPr>
          <w:rFonts w:ascii="Verdana" w:hAnsi="Verdana" w:cs="Arial"/>
          <w:sz w:val="20"/>
          <w:szCs w:val="20"/>
        </w:rPr>
      </w:pPr>
      <w:r w:rsidRPr="00C30175">
        <w:rPr>
          <w:rFonts w:ascii="Verdana" w:hAnsi="Verdana" w:cs="Arial"/>
          <w:sz w:val="20"/>
          <w:szCs w:val="20"/>
        </w:rPr>
        <w:lastRenderedPageBreak/>
        <w:t>В случай на генериране на отпадъци от работата на Изпълнителят, той трябва да спазва изискванията на Закона за управление на отпадъците.</w:t>
      </w:r>
      <w:r w:rsidRPr="00C30175">
        <w:rPr>
          <w:rFonts w:ascii="Verdana" w:hAnsi="Verdana" w:cs="Arial"/>
          <w:sz w:val="20"/>
          <w:szCs w:val="20"/>
        </w:rPr>
        <w:tab/>
      </w:r>
    </w:p>
    <w:p w14:paraId="00380AA0"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00FC5DB1"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6CA3004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C30175">
        <w:rPr>
          <w:rFonts w:ascii="Verdana" w:hAnsi="Verdana" w:cs="Arial"/>
          <w:sz w:val="20"/>
          <w:szCs w:val="20"/>
        </w:rPr>
        <w:tab/>
      </w:r>
    </w:p>
    <w:p w14:paraId="444F909B"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Изпълнителят трябва да спазва изискванията на местните и национални власти по отношение на контрола на шума за строителните площадки.</w:t>
      </w:r>
    </w:p>
    <w:p w14:paraId="3B6B687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22948FFA"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38643A5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78200C1A"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Горива, масла и химикали трябва да се съхраняват на най-малко 10м разстояние от водни обекти, природни хабитати или дренажни системи (канали).</w:t>
      </w:r>
    </w:p>
    <w:p w14:paraId="007D2721"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Разливи на масла, лубриканти и химикали трябва да бъдат незабавно отстранени, след което изхвърлени на подходящо за целта място.</w:t>
      </w:r>
      <w:r w:rsidRPr="00C30175">
        <w:rPr>
          <w:rFonts w:ascii="Verdana" w:hAnsi="Verdana" w:cs="Arial"/>
          <w:sz w:val="20"/>
          <w:szCs w:val="20"/>
        </w:rPr>
        <w:tab/>
      </w:r>
    </w:p>
    <w:p w14:paraId="5C52BCD5"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6D2318C9" w14:textId="77777777" w:rsidR="00C30175" w:rsidRPr="00C30175" w:rsidRDefault="00C30175" w:rsidP="00C30175">
      <w:pPr>
        <w:numPr>
          <w:ilvl w:val="1"/>
          <w:numId w:val="31"/>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За всеки химикал трябва да се осигури Информационен лист за безопасност от производителя,</w:t>
      </w:r>
      <w:r w:rsidRPr="00C30175">
        <w:rPr>
          <w:rFonts w:ascii="Verdana" w:hAnsi="Verdana" w:cs="Arial"/>
          <w:sz w:val="20"/>
          <w:szCs w:val="20"/>
        </w:rPr>
        <w:tab/>
      </w:r>
      <w:r w:rsidRPr="00C30175">
        <w:rPr>
          <w:rFonts w:ascii="Verdana" w:hAnsi="Verdana" w:cs="Arial"/>
          <w:sz w:val="20"/>
          <w:szCs w:val="20"/>
        </w:rPr>
        <w:tab/>
      </w:r>
      <w:r w:rsidRPr="00C30175">
        <w:rPr>
          <w:rFonts w:ascii="Verdana" w:hAnsi="Verdana" w:cs="Arial"/>
          <w:sz w:val="20"/>
          <w:szCs w:val="20"/>
        </w:rPr>
        <w:tab/>
      </w:r>
    </w:p>
    <w:p w14:paraId="767AC16A" w14:textId="77777777" w:rsidR="00C30175" w:rsidRPr="00C30175" w:rsidRDefault="00C30175" w:rsidP="00C30175">
      <w:pPr>
        <w:numPr>
          <w:ilvl w:val="1"/>
          <w:numId w:val="31"/>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Преносимите съоръжения (агрегати и апаратури)</w:t>
      </w:r>
      <w:r w:rsidRPr="00C30175">
        <w:rPr>
          <w:rFonts w:ascii="Verdana" w:hAnsi="Verdana" w:cs="Arial"/>
          <w:sz w:val="20"/>
          <w:szCs w:val="20"/>
          <w:lang w:val="ru-RU"/>
        </w:rPr>
        <w:t xml:space="preserve"> т</w:t>
      </w:r>
      <w:r w:rsidRPr="00C30175">
        <w:rPr>
          <w:rFonts w:ascii="Verdana" w:hAnsi="Verdana" w:cs="Arial"/>
          <w:sz w:val="20"/>
          <w:szCs w:val="20"/>
        </w:rPr>
        <w:t xml:space="preserve">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5E5AFD03" w14:textId="77777777" w:rsidR="00C30175" w:rsidRPr="00C30175" w:rsidRDefault="00C30175" w:rsidP="00C30175">
      <w:pPr>
        <w:numPr>
          <w:ilvl w:val="0"/>
          <w:numId w:val="32"/>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Възложителя се задължава да:</w:t>
      </w:r>
    </w:p>
    <w:p w14:paraId="63A93F85" w14:textId="77777777" w:rsidR="00C30175" w:rsidRPr="00C30175" w:rsidRDefault="00C30175" w:rsidP="00C30175">
      <w:pPr>
        <w:numPr>
          <w:ilvl w:val="1"/>
          <w:numId w:val="33"/>
        </w:numPr>
        <w:tabs>
          <w:tab w:val="left" w:pos="709"/>
        </w:tabs>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необходимост да орпедели място за временно съхранение на отпадъците       от дейността на Изпълнителя.</w:t>
      </w:r>
    </w:p>
    <w:p w14:paraId="6EF6AC94"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w:t>
      </w:r>
    </w:p>
    <w:p w14:paraId="08478CC0"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3BEF5347"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lastRenderedPageBreak/>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675AA71A"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1BC98842" w14:textId="77777777" w:rsidR="00C30175" w:rsidRPr="00C30175" w:rsidRDefault="00C30175" w:rsidP="00C30175">
      <w:pPr>
        <w:jc w:val="both"/>
        <w:rPr>
          <w:rFonts w:ascii="Verdana" w:hAnsi="Verdana" w:cs="Arial"/>
          <w:sz w:val="20"/>
          <w:szCs w:val="20"/>
        </w:rPr>
      </w:pPr>
    </w:p>
    <w:p w14:paraId="1D7D1077" w14:textId="77777777" w:rsidR="00C30175" w:rsidRPr="00C30175" w:rsidRDefault="00C30175" w:rsidP="00C30175">
      <w:pPr>
        <w:jc w:val="both"/>
        <w:rPr>
          <w:rFonts w:ascii="Verdana" w:hAnsi="Verdana" w:cs="Arial"/>
          <w:sz w:val="20"/>
          <w:szCs w:val="20"/>
        </w:rPr>
      </w:pPr>
      <w:r w:rsidRPr="00C30175">
        <w:rPr>
          <w:rFonts w:ascii="Verdana" w:hAnsi="Verdana" w:cs="Arial"/>
          <w:sz w:val="20"/>
          <w:szCs w:val="20"/>
        </w:rPr>
        <w:t>Екип на „Софийска вода” АД може да извършва проверки на място за спазването на изискванията, посочени в настоящето споразумение.</w:t>
      </w:r>
    </w:p>
    <w:p w14:paraId="61ED5974" w14:textId="77777777" w:rsidR="00C30175" w:rsidRPr="00C30175" w:rsidRDefault="00C30175" w:rsidP="00C30175">
      <w:pPr>
        <w:jc w:val="both"/>
        <w:rPr>
          <w:rFonts w:ascii="Verdana" w:hAnsi="Verdana" w:cs="Arial"/>
          <w:sz w:val="20"/>
          <w:szCs w:val="20"/>
        </w:rPr>
      </w:pPr>
      <w:r w:rsidRPr="00C30175">
        <w:rPr>
          <w:rFonts w:ascii="Verdana" w:hAnsi="Verdana" w:cs="Arial"/>
          <w:sz w:val="20"/>
          <w:szCs w:val="20"/>
        </w:rPr>
        <w:t>Настоящето споразумение се подписва в два еднообразни екземпляра, по един  за всяка от страните .</w:t>
      </w:r>
    </w:p>
    <w:p w14:paraId="698DA821" w14:textId="77777777" w:rsidR="00C30175" w:rsidRPr="00C30175" w:rsidRDefault="00C30175" w:rsidP="00C30175">
      <w:pPr>
        <w:spacing w:after="120"/>
        <w:ind w:left="420"/>
        <w:jc w:val="both"/>
        <w:rPr>
          <w:rFonts w:ascii="Verdana" w:hAnsi="Verdana"/>
          <w:b/>
          <w:bCs/>
          <w:sz w:val="20"/>
          <w:szCs w:val="20"/>
          <w:lang w:val="bg-BG"/>
        </w:rPr>
      </w:pPr>
    </w:p>
    <w:p w14:paraId="7A77F6E4" w14:textId="77777777" w:rsidR="00C30175" w:rsidRPr="00C30175" w:rsidRDefault="00C30175" w:rsidP="00C30175">
      <w:pPr>
        <w:spacing w:after="120"/>
        <w:ind w:left="420"/>
        <w:jc w:val="both"/>
        <w:rPr>
          <w:rFonts w:ascii="Verdana" w:hAnsi="Verdana" w:cs="Arial"/>
          <w:b/>
          <w:sz w:val="20"/>
          <w:szCs w:val="20"/>
          <w:lang w:val="bg-BG"/>
        </w:rPr>
      </w:pPr>
      <w:r w:rsidRPr="00C30175">
        <w:rPr>
          <w:rFonts w:ascii="Verdana" w:hAnsi="Verdana" w:cs="Arial"/>
          <w:sz w:val="20"/>
          <w:szCs w:val="20"/>
          <w:lang w:val="bg-BG"/>
        </w:rPr>
        <w:t>ИЗПЪЛНИТЕЛ:                                                    ВЪЗЛОЖИТЕЛ :</w:t>
      </w:r>
    </w:p>
    <w:p w14:paraId="67478129" w14:textId="77777777" w:rsidR="00C30175" w:rsidRPr="00C30175" w:rsidRDefault="00C30175" w:rsidP="00C30175">
      <w:pPr>
        <w:spacing w:after="120"/>
        <w:ind w:left="420"/>
        <w:jc w:val="both"/>
        <w:rPr>
          <w:rFonts w:ascii="Verdana" w:hAnsi="Verdana"/>
          <w:sz w:val="20"/>
          <w:szCs w:val="20"/>
          <w:lang w:val="bg-BG"/>
        </w:rPr>
      </w:pPr>
      <w:r w:rsidRPr="00C30175">
        <w:rPr>
          <w:rFonts w:ascii="Verdana" w:hAnsi="Verdana" w:cs="Arial"/>
          <w:bCs/>
          <w:sz w:val="20"/>
          <w:szCs w:val="20"/>
          <w:lang w:val="bg-BG"/>
        </w:rPr>
        <w:t xml:space="preserve">                    ...............................</w:t>
      </w:r>
      <w:r w:rsidRPr="00C30175">
        <w:rPr>
          <w:rFonts w:ascii="Verdana" w:hAnsi="Verdana" w:cs="Arial"/>
          <w:sz w:val="20"/>
          <w:szCs w:val="20"/>
          <w:lang w:val="bg-BG"/>
        </w:rPr>
        <w:tab/>
      </w:r>
      <w:r w:rsidRPr="00C30175">
        <w:rPr>
          <w:rFonts w:ascii="Verdana" w:hAnsi="Verdana" w:cs="Arial"/>
          <w:sz w:val="20"/>
          <w:szCs w:val="20"/>
          <w:lang w:val="bg-BG"/>
        </w:rPr>
        <w:tab/>
      </w:r>
      <w:r w:rsidRPr="00C30175">
        <w:rPr>
          <w:rFonts w:ascii="Verdana" w:hAnsi="Verdana" w:cs="Arial"/>
          <w:sz w:val="20"/>
          <w:szCs w:val="20"/>
          <w:lang w:val="bg-BG"/>
        </w:rPr>
        <w:tab/>
      </w:r>
      <w:r w:rsidRPr="00C30175">
        <w:rPr>
          <w:rFonts w:ascii="Verdana" w:hAnsi="Verdana" w:cs="Arial"/>
          <w:bCs/>
          <w:sz w:val="20"/>
          <w:szCs w:val="20"/>
          <w:lang w:val="bg-BG"/>
        </w:rPr>
        <w:t>.................................</w:t>
      </w:r>
    </w:p>
    <w:p w14:paraId="3D32F74F" w14:textId="77777777" w:rsidR="00C30175" w:rsidRPr="00C30175" w:rsidRDefault="00C30175" w:rsidP="00C30175">
      <w:pPr>
        <w:spacing w:after="120"/>
        <w:ind w:left="420"/>
        <w:jc w:val="both"/>
        <w:rPr>
          <w:rFonts w:ascii="Verdana" w:hAnsi="Verdana"/>
          <w:sz w:val="20"/>
          <w:szCs w:val="20"/>
          <w:lang w:val="bg-BG"/>
        </w:rPr>
      </w:pPr>
    </w:p>
    <w:p w14:paraId="67465D60" w14:textId="77777777" w:rsidR="00C30175" w:rsidRPr="00C30175" w:rsidRDefault="00C30175" w:rsidP="00C30175">
      <w:pPr>
        <w:jc w:val="center"/>
        <w:rPr>
          <w:rFonts w:ascii="Verdana" w:hAnsi="Verdana" w:cs="Arial"/>
          <w:b/>
          <w:bCs/>
          <w:sz w:val="20"/>
          <w:szCs w:val="20"/>
          <w:lang w:val="bg-BG"/>
        </w:rPr>
      </w:pPr>
    </w:p>
    <w:p w14:paraId="11791740" w14:textId="77777777" w:rsidR="00C30175" w:rsidRPr="00C30175" w:rsidRDefault="00C30175" w:rsidP="00C30175">
      <w:pPr>
        <w:jc w:val="center"/>
        <w:rPr>
          <w:rFonts w:ascii="Verdana" w:hAnsi="Verdana" w:cs="Arial"/>
          <w:b/>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2E33A9">
      <w:footerReference w:type="default" r:id="rId22"/>
      <w:pgSz w:w="11906" w:h="16838"/>
      <w:pgMar w:top="955"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B204C" w14:textId="77777777" w:rsidR="00B51EC9" w:rsidRDefault="00B51EC9" w:rsidP="00EA0376">
      <w:r>
        <w:separator/>
      </w:r>
    </w:p>
  </w:endnote>
  <w:endnote w:type="continuationSeparator" w:id="0">
    <w:p w14:paraId="090C96E6" w14:textId="77777777" w:rsidR="00B51EC9" w:rsidRDefault="00B51EC9" w:rsidP="00EA0376">
      <w:r>
        <w:continuationSeparator/>
      </w:r>
    </w:p>
  </w:endnote>
  <w:endnote w:type="continuationNotice" w:id="1">
    <w:p w14:paraId="4D06F47F" w14:textId="77777777" w:rsidR="00B51EC9" w:rsidRDefault="00B51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Courier New"/>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902A12" w:rsidRPr="006F2D6C" w:rsidRDefault="00902A12"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F7DB1" w:rsidRPr="009F7DB1">
      <w:rPr>
        <w:rFonts w:ascii="Verdana" w:hAnsi="Verdana"/>
        <w:noProof/>
        <w:sz w:val="20"/>
        <w:lang w:val="ru-RU"/>
      </w:rPr>
      <w:t>28</w:t>
    </w:r>
    <w:r w:rsidRPr="006F2D6C">
      <w:rPr>
        <w:rFonts w:ascii="Verdana" w:hAnsi="Verdana"/>
        <w:sz w:val="20"/>
      </w:rPr>
      <w:fldChar w:fldCharType="end"/>
    </w:r>
  </w:p>
  <w:p w14:paraId="206AA52C" w14:textId="79F8F3EF" w:rsidR="00902A12" w:rsidRPr="00CE7D0F" w:rsidRDefault="00902A12" w:rsidP="00BA48CE">
    <w:pPr>
      <w:pStyle w:val="Footer"/>
      <w:tabs>
        <w:tab w:val="right" w:pos="9000"/>
      </w:tabs>
      <w:rPr>
        <w:rFonts w:ascii="Verdana" w:hAnsi="Verdana"/>
        <w:sz w:val="20"/>
        <w:lang w:val="en-US"/>
      </w:rPr>
    </w:pPr>
    <w:r>
      <w:rPr>
        <w:rFonts w:ascii="Verdana" w:hAnsi="Verdana"/>
        <w:sz w:val="20"/>
        <w:lang w:val="bg-BG"/>
      </w:rPr>
      <w:t>ТТ0015</w:t>
    </w:r>
    <w:r>
      <w:rPr>
        <w:rFonts w:ascii="Verdana" w:hAnsi="Verdana"/>
        <w:sz w:val="20"/>
        <w:lang w:val="en-US"/>
      </w:rPr>
      <w:t>97</w:t>
    </w:r>
  </w:p>
  <w:p w14:paraId="364F3AAA" w14:textId="6C213F59" w:rsidR="00902A12" w:rsidRPr="002E32E0" w:rsidRDefault="00902A12"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C0C22" w14:textId="77777777" w:rsidR="00902A12" w:rsidRPr="006F2D6C" w:rsidRDefault="00902A12" w:rsidP="00693750">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9F7DB1" w:rsidRPr="009F7DB1">
      <w:rPr>
        <w:rFonts w:ascii="Verdana" w:hAnsi="Verdana"/>
        <w:noProof/>
        <w:sz w:val="20"/>
        <w:lang w:val="ru-RU"/>
      </w:rPr>
      <w:t>56</w:t>
    </w:r>
    <w:r w:rsidRPr="006F2D6C">
      <w:rPr>
        <w:rFonts w:ascii="Verdana" w:hAnsi="Verdana"/>
        <w:sz w:val="20"/>
      </w:rPr>
      <w:fldChar w:fldCharType="end"/>
    </w:r>
  </w:p>
  <w:p w14:paraId="1F8FA079" w14:textId="77777777" w:rsidR="00902A12" w:rsidRDefault="00902A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E3626" w14:textId="77777777" w:rsidR="00902A12" w:rsidRDefault="00902A12" w:rsidP="00BA48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01509" w14:textId="77777777" w:rsidR="00902A12" w:rsidRDefault="00902A12" w:rsidP="00BA48C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902A12" w:rsidRPr="00AA5E3B" w:rsidRDefault="00902A12"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902A12" w:rsidRPr="005D4D3C" w:rsidRDefault="00902A12"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C0634" w14:textId="77777777" w:rsidR="00B51EC9" w:rsidRDefault="00B51EC9" w:rsidP="00EA0376">
      <w:r>
        <w:separator/>
      </w:r>
    </w:p>
  </w:footnote>
  <w:footnote w:type="continuationSeparator" w:id="0">
    <w:p w14:paraId="07A16A25" w14:textId="77777777" w:rsidR="00B51EC9" w:rsidRDefault="00B51EC9" w:rsidP="00EA0376">
      <w:r>
        <w:continuationSeparator/>
      </w:r>
    </w:p>
  </w:footnote>
  <w:footnote w:type="continuationNotice" w:id="1">
    <w:p w14:paraId="6575C3DE" w14:textId="77777777" w:rsidR="00B51EC9" w:rsidRDefault="00B51EC9"/>
  </w:footnote>
  <w:footnote w:id="2">
    <w:p w14:paraId="391BC518" w14:textId="68D5FA70" w:rsidR="00902A12" w:rsidRPr="00046DE4" w:rsidRDefault="00902A12" w:rsidP="00815B8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27935E9C" w14:textId="77777777" w:rsidR="00D71750" w:rsidRDefault="00D71750" w:rsidP="00D7175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902A12" w:rsidRPr="001A2A2A"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902A12" w:rsidRPr="00011DCA"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902A12" w:rsidRPr="00F74DE4"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902A12" w:rsidRPr="00CC374C"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902A12" w:rsidRPr="00603654"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902A12" w:rsidRPr="002C475F"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902A12" w:rsidRPr="00AD02D8"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902A12" w:rsidRPr="00123AA0" w:rsidRDefault="00902A12"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902A12" w:rsidRPr="00123AA0" w:rsidRDefault="00902A12"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902A12" w:rsidRPr="00FB13CD" w:rsidRDefault="00902A12" w:rsidP="00FB13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B507F" w14:textId="77777777" w:rsidR="00902A12" w:rsidRDefault="00902A12">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A3AD1" w14:textId="77777777" w:rsidR="00902A12" w:rsidRPr="008B6B2D" w:rsidRDefault="00902A12" w:rsidP="00593E23">
    <w:pPr>
      <w:pStyle w:val="Header"/>
      <w:tabs>
        <w:tab w:val="left" w:pos="2025"/>
      </w:tabs>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364F09"/>
    <w:multiLevelType w:val="multilevel"/>
    <w:tmpl w:val="6F5696DC"/>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C8D4A04"/>
    <w:multiLevelType w:val="multilevel"/>
    <w:tmpl w:val="B9D013A4"/>
    <w:lvl w:ilvl="0">
      <w:start w:val="1"/>
      <w:numFmt w:val="decimal"/>
      <w:lvlText w:val="%1."/>
      <w:lvlJc w:val="left"/>
      <w:pPr>
        <w:tabs>
          <w:tab w:val="num" w:pos="720"/>
        </w:tabs>
        <w:ind w:left="720" w:hanging="720"/>
      </w:pPr>
      <w:rPr>
        <w:rFonts w:ascii="Bookman Old Style" w:hAnsi="Bookman Old Style" w:cs="Times New Roman" w:hint="default"/>
        <w:b/>
        <w:bCs w:val="0"/>
        <w:i w:val="0"/>
        <w:iCs w:val="0"/>
        <w:color w:val="auto"/>
        <w:sz w:val="20"/>
        <w:szCs w:val="20"/>
      </w:rPr>
    </w:lvl>
    <w:lvl w:ilvl="1">
      <w:start w:val="1"/>
      <w:numFmt w:val="decimal"/>
      <w:lvlText w:val="%1.%2."/>
      <w:lvlJc w:val="left"/>
      <w:pPr>
        <w:tabs>
          <w:tab w:val="num" w:pos="720"/>
        </w:tabs>
        <w:ind w:left="360"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31BB0"/>
    <w:multiLevelType w:val="multilevel"/>
    <w:tmpl w:val="CDFA7E06"/>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sz w:val="20"/>
        <w:szCs w:val="20"/>
      </w:rPr>
    </w:lvl>
    <w:lvl w:ilvl="2">
      <w:start w:val="1"/>
      <w:numFmt w:val="decimal"/>
      <w:lvlText w:val="%1.%2.%3"/>
      <w:lvlJc w:val="left"/>
      <w:pPr>
        <w:tabs>
          <w:tab w:val="num" w:pos="720"/>
        </w:tabs>
        <w:ind w:left="720" w:hanging="720"/>
      </w:pPr>
      <w:rPr>
        <w:rFonts w:ascii="Bookman Old Style" w:hAnsi="Bookman Old Style"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7">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1">
    <w:nsid w:val="44DB3F20"/>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nsid w:val="58F456F7"/>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5">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64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3C41C78"/>
    <w:multiLevelType w:val="multilevel"/>
    <w:tmpl w:val="09DA3974"/>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83329D2"/>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33">
    <w:nsid w:val="6A4A730D"/>
    <w:multiLevelType w:val="multilevel"/>
    <w:tmpl w:val="2FCCFE88"/>
    <w:lvl w:ilvl="0">
      <w:start w:val="17"/>
      <w:numFmt w:val="decimal"/>
      <w:lvlText w:val="%1"/>
      <w:lvlJc w:val="left"/>
      <w:pPr>
        <w:ind w:left="630" w:hanging="630"/>
      </w:pPr>
      <w:rPr>
        <w:rFonts w:cs="Times New Roman" w:hint="default"/>
      </w:rPr>
    </w:lvl>
    <w:lvl w:ilvl="1">
      <w:start w:val="2"/>
      <w:numFmt w:val="decimal"/>
      <w:lvlText w:val="%1.%2"/>
      <w:lvlJc w:val="left"/>
      <w:pPr>
        <w:ind w:left="1854" w:hanging="720"/>
      </w:pPr>
      <w:rPr>
        <w:rFonts w:cs="Times New Roman" w:hint="default"/>
      </w:rPr>
    </w:lvl>
    <w:lvl w:ilvl="2">
      <w:start w:val="6"/>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976" w:hanging="144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10098" w:hanging="216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34">
    <w:nsid w:val="6E8404D2"/>
    <w:multiLevelType w:val="multilevel"/>
    <w:tmpl w:val="8B80224C"/>
    <w:lvl w:ilvl="0">
      <w:start w:val="1"/>
      <w:numFmt w:val="decimal"/>
      <w:lvlText w:val="%1."/>
      <w:lvlJc w:val="left"/>
      <w:pPr>
        <w:ind w:left="450" w:hanging="450"/>
      </w:pPr>
      <w:rPr>
        <w:rFonts w:cs="Verdana" w:hint="default"/>
        <w:b/>
        <w:color w:val="auto"/>
        <w:sz w:val="20"/>
        <w:szCs w:val="20"/>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5">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5"/>
  </w:num>
  <w:num w:numId="3">
    <w:abstractNumId w:val="4"/>
  </w:num>
  <w:num w:numId="4">
    <w:abstractNumId w:val="34"/>
  </w:num>
  <w:num w:numId="5">
    <w:abstractNumId w:val="3"/>
  </w:num>
  <w:num w:numId="6">
    <w:abstractNumId w:val="27"/>
    <w:lvlOverride w:ilvl="0">
      <w:startOverride w:val="1"/>
    </w:lvlOverride>
  </w:num>
  <w:num w:numId="7">
    <w:abstractNumId w:val="19"/>
    <w:lvlOverride w:ilvl="0">
      <w:startOverride w:val="1"/>
    </w:lvlOverride>
  </w:num>
  <w:num w:numId="8">
    <w:abstractNumId w:val="27"/>
  </w:num>
  <w:num w:numId="9">
    <w:abstractNumId w:val="19"/>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6"/>
  </w:num>
  <w:num w:numId="14">
    <w:abstractNumId w:val="11"/>
  </w:num>
  <w:num w:numId="15">
    <w:abstractNumId w:val="17"/>
  </w:num>
  <w:num w:numId="16">
    <w:abstractNumId w:val="16"/>
  </w:num>
  <w:num w:numId="17">
    <w:abstractNumId w:val="37"/>
  </w:num>
  <w:num w:numId="18">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9">
    <w:abstractNumId w:val="29"/>
  </w:num>
  <w:num w:numId="20">
    <w:abstractNumId w:val="0"/>
  </w:num>
  <w:num w:numId="21">
    <w:abstractNumId w:val="12"/>
  </w:num>
  <w:num w:numId="22">
    <w:abstractNumId w:val="23"/>
  </w:num>
  <w:num w:numId="23">
    <w:abstractNumId w:val="10"/>
  </w:num>
  <w:num w:numId="24">
    <w:abstractNumId w:val="22"/>
  </w:num>
  <w:num w:numId="25">
    <w:abstractNumId w:val="20"/>
  </w:num>
  <w:num w:numId="26">
    <w:abstractNumId w:val="9"/>
  </w:num>
  <w:num w:numId="27">
    <w:abstractNumId w:val="1"/>
  </w:num>
  <w:num w:numId="28">
    <w:abstractNumId w:val="32"/>
  </w:num>
  <w:num w:numId="29">
    <w:abstractNumId w:val="21"/>
  </w:num>
  <w:num w:numId="30">
    <w:abstractNumId w:val="30"/>
  </w:num>
  <w:num w:numId="31">
    <w:abstractNumId w:val="26"/>
  </w:num>
  <w:num w:numId="32">
    <w:abstractNumId w:val="15"/>
  </w:num>
  <w:num w:numId="33">
    <w:abstractNumId w:val="31"/>
  </w:num>
  <w:num w:numId="34">
    <w:abstractNumId w:val="5"/>
  </w:num>
  <w:num w:numId="35">
    <w:abstractNumId w:val="28"/>
  </w:num>
  <w:num w:numId="36">
    <w:abstractNumId w:val="13"/>
  </w:num>
  <w:num w:numId="37">
    <w:abstractNumId w:val="8"/>
  </w:num>
  <w:num w:numId="38">
    <w:abstractNumId w:val="18"/>
  </w:num>
  <w:num w:numId="39">
    <w:abstractNumId w:val="14"/>
  </w:num>
  <w:num w:numId="40">
    <w:abstractNumId w:val="33"/>
  </w:num>
  <w:num w:numId="4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12CC"/>
    <w:rsid w:val="00011483"/>
    <w:rsid w:val="00012230"/>
    <w:rsid w:val="000122DC"/>
    <w:rsid w:val="00012436"/>
    <w:rsid w:val="00013AE5"/>
    <w:rsid w:val="00014385"/>
    <w:rsid w:val="00014E4D"/>
    <w:rsid w:val="000153FC"/>
    <w:rsid w:val="000158F8"/>
    <w:rsid w:val="000161C5"/>
    <w:rsid w:val="00016635"/>
    <w:rsid w:val="000168ED"/>
    <w:rsid w:val="00016F0C"/>
    <w:rsid w:val="00017095"/>
    <w:rsid w:val="00017665"/>
    <w:rsid w:val="000217CF"/>
    <w:rsid w:val="000217EE"/>
    <w:rsid w:val="000218EE"/>
    <w:rsid w:val="00021D6D"/>
    <w:rsid w:val="00022325"/>
    <w:rsid w:val="00022A31"/>
    <w:rsid w:val="00023336"/>
    <w:rsid w:val="00023701"/>
    <w:rsid w:val="00024932"/>
    <w:rsid w:val="00024B9D"/>
    <w:rsid w:val="0002603E"/>
    <w:rsid w:val="0002656D"/>
    <w:rsid w:val="000267AF"/>
    <w:rsid w:val="00027119"/>
    <w:rsid w:val="00027816"/>
    <w:rsid w:val="0002799B"/>
    <w:rsid w:val="00027AC1"/>
    <w:rsid w:val="00027E22"/>
    <w:rsid w:val="00031713"/>
    <w:rsid w:val="00032929"/>
    <w:rsid w:val="000329BF"/>
    <w:rsid w:val="00034683"/>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0806"/>
    <w:rsid w:val="000515A0"/>
    <w:rsid w:val="00052360"/>
    <w:rsid w:val="00052388"/>
    <w:rsid w:val="00053724"/>
    <w:rsid w:val="00053749"/>
    <w:rsid w:val="00054025"/>
    <w:rsid w:val="0005417D"/>
    <w:rsid w:val="000548A6"/>
    <w:rsid w:val="00054F61"/>
    <w:rsid w:val="00055233"/>
    <w:rsid w:val="0005533A"/>
    <w:rsid w:val="0005590B"/>
    <w:rsid w:val="00060DD2"/>
    <w:rsid w:val="00061FC0"/>
    <w:rsid w:val="000636AC"/>
    <w:rsid w:val="00064836"/>
    <w:rsid w:val="00064E52"/>
    <w:rsid w:val="000654D0"/>
    <w:rsid w:val="000667ED"/>
    <w:rsid w:val="00067075"/>
    <w:rsid w:val="0006731B"/>
    <w:rsid w:val="00067453"/>
    <w:rsid w:val="0006771C"/>
    <w:rsid w:val="000677DC"/>
    <w:rsid w:val="00067C52"/>
    <w:rsid w:val="00067E2B"/>
    <w:rsid w:val="000700E5"/>
    <w:rsid w:val="00070C48"/>
    <w:rsid w:val="00071707"/>
    <w:rsid w:val="00073FFC"/>
    <w:rsid w:val="0007483C"/>
    <w:rsid w:val="00074F43"/>
    <w:rsid w:val="000757B7"/>
    <w:rsid w:val="00075997"/>
    <w:rsid w:val="000776A3"/>
    <w:rsid w:val="000821CF"/>
    <w:rsid w:val="00082E57"/>
    <w:rsid w:val="0008453D"/>
    <w:rsid w:val="00084EEF"/>
    <w:rsid w:val="000859F0"/>
    <w:rsid w:val="000868DB"/>
    <w:rsid w:val="00087150"/>
    <w:rsid w:val="00087284"/>
    <w:rsid w:val="0008728D"/>
    <w:rsid w:val="00090974"/>
    <w:rsid w:val="000911F9"/>
    <w:rsid w:val="00091442"/>
    <w:rsid w:val="00091715"/>
    <w:rsid w:val="00091EA5"/>
    <w:rsid w:val="00092BCE"/>
    <w:rsid w:val="00092BE8"/>
    <w:rsid w:val="0009303F"/>
    <w:rsid w:val="000936B2"/>
    <w:rsid w:val="0009439C"/>
    <w:rsid w:val="000948F6"/>
    <w:rsid w:val="00094A74"/>
    <w:rsid w:val="00094BDE"/>
    <w:rsid w:val="000952D9"/>
    <w:rsid w:val="0009587B"/>
    <w:rsid w:val="00095B02"/>
    <w:rsid w:val="00095F85"/>
    <w:rsid w:val="000972AA"/>
    <w:rsid w:val="00097F17"/>
    <w:rsid w:val="000A05E4"/>
    <w:rsid w:val="000A0BB1"/>
    <w:rsid w:val="000A46CF"/>
    <w:rsid w:val="000A4948"/>
    <w:rsid w:val="000A5B71"/>
    <w:rsid w:val="000A5DB6"/>
    <w:rsid w:val="000A5FB2"/>
    <w:rsid w:val="000A711A"/>
    <w:rsid w:val="000A766B"/>
    <w:rsid w:val="000B0079"/>
    <w:rsid w:val="000B0166"/>
    <w:rsid w:val="000B123D"/>
    <w:rsid w:val="000B25E5"/>
    <w:rsid w:val="000B2820"/>
    <w:rsid w:val="000B310E"/>
    <w:rsid w:val="000B3501"/>
    <w:rsid w:val="000B38AE"/>
    <w:rsid w:val="000B39F5"/>
    <w:rsid w:val="000B41F9"/>
    <w:rsid w:val="000B444B"/>
    <w:rsid w:val="000B4C67"/>
    <w:rsid w:val="000B4D5A"/>
    <w:rsid w:val="000B61F5"/>
    <w:rsid w:val="000B65B9"/>
    <w:rsid w:val="000B7E3D"/>
    <w:rsid w:val="000C033E"/>
    <w:rsid w:val="000C0365"/>
    <w:rsid w:val="000C084D"/>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339A"/>
    <w:rsid w:val="000D426A"/>
    <w:rsid w:val="000D624A"/>
    <w:rsid w:val="000D6536"/>
    <w:rsid w:val="000D6DD9"/>
    <w:rsid w:val="000D72A6"/>
    <w:rsid w:val="000E087C"/>
    <w:rsid w:val="000E231A"/>
    <w:rsid w:val="000E2BF7"/>
    <w:rsid w:val="000E337E"/>
    <w:rsid w:val="000E495E"/>
    <w:rsid w:val="000E4C3A"/>
    <w:rsid w:val="000E7D39"/>
    <w:rsid w:val="000F1957"/>
    <w:rsid w:val="000F2CCD"/>
    <w:rsid w:val="000F53D8"/>
    <w:rsid w:val="000F5636"/>
    <w:rsid w:val="000F5ED5"/>
    <w:rsid w:val="000F63AE"/>
    <w:rsid w:val="000F7FF2"/>
    <w:rsid w:val="00100DBE"/>
    <w:rsid w:val="001029ED"/>
    <w:rsid w:val="00102B48"/>
    <w:rsid w:val="00102B89"/>
    <w:rsid w:val="00104492"/>
    <w:rsid w:val="00105B31"/>
    <w:rsid w:val="00106430"/>
    <w:rsid w:val="0010694F"/>
    <w:rsid w:val="00106A36"/>
    <w:rsid w:val="001078FD"/>
    <w:rsid w:val="001106CC"/>
    <w:rsid w:val="00110C81"/>
    <w:rsid w:val="00110C95"/>
    <w:rsid w:val="00111887"/>
    <w:rsid w:val="001128AA"/>
    <w:rsid w:val="00112971"/>
    <w:rsid w:val="00114FAE"/>
    <w:rsid w:val="0011528E"/>
    <w:rsid w:val="0011534A"/>
    <w:rsid w:val="00115735"/>
    <w:rsid w:val="00115C9D"/>
    <w:rsid w:val="00116F2E"/>
    <w:rsid w:val="001179B2"/>
    <w:rsid w:val="00121652"/>
    <w:rsid w:val="00121688"/>
    <w:rsid w:val="0012243B"/>
    <w:rsid w:val="00122929"/>
    <w:rsid w:val="00123900"/>
    <w:rsid w:val="00125734"/>
    <w:rsid w:val="001309E6"/>
    <w:rsid w:val="0013289D"/>
    <w:rsid w:val="00132B04"/>
    <w:rsid w:val="001330F6"/>
    <w:rsid w:val="00133DD0"/>
    <w:rsid w:val="001343C8"/>
    <w:rsid w:val="00134D5B"/>
    <w:rsid w:val="00135109"/>
    <w:rsid w:val="00135CB8"/>
    <w:rsid w:val="001372A7"/>
    <w:rsid w:val="00137629"/>
    <w:rsid w:val="00140842"/>
    <w:rsid w:val="00140FF3"/>
    <w:rsid w:val="00141AC7"/>
    <w:rsid w:val="00141B19"/>
    <w:rsid w:val="001423D9"/>
    <w:rsid w:val="0014390A"/>
    <w:rsid w:val="00143C5E"/>
    <w:rsid w:val="00143DA9"/>
    <w:rsid w:val="0014449B"/>
    <w:rsid w:val="00145128"/>
    <w:rsid w:val="00145A84"/>
    <w:rsid w:val="00150945"/>
    <w:rsid w:val="00150BCD"/>
    <w:rsid w:val="00150EBB"/>
    <w:rsid w:val="00152C47"/>
    <w:rsid w:val="00152E99"/>
    <w:rsid w:val="00156962"/>
    <w:rsid w:val="00156A2F"/>
    <w:rsid w:val="00156A90"/>
    <w:rsid w:val="001570EC"/>
    <w:rsid w:val="001602F9"/>
    <w:rsid w:val="00160DD5"/>
    <w:rsid w:val="00161838"/>
    <w:rsid w:val="001619E3"/>
    <w:rsid w:val="0016211F"/>
    <w:rsid w:val="001622B2"/>
    <w:rsid w:val="00162389"/>
    <w:rsid w:val="00163711"/>
    <w:rsid w:val="00163A99"/>
    <w:rsid w:val="001655B1"/>
    <w:rsid w:val="00165A6E"/>
    <w:rsid w:val="00165E9F"/>
    <w:rsid w:val="0016744D"/>
    <w:rsid w:val="00170A5A"/>
    <w:rsid w:val="00172489"/>
    <w:rsid w:val="00172FFE"/>
    <w:rsid w:val="00173510"/>
    <w:rsid w:val="00173702"/>
    <w:rsid w:val="00173826"/>
    <w:rsid w:val="00173A82"/>
    <w:rsid w:val="00174A55"/>
    <w:rsid w:val="00174F90"/>
    <w:rsid w:val="0017581B"/>
    <w:rsid w:val="00175E7E"/>
    <w:rsid w:val="001778B7"/>
    <w:rsid w:val="00181681"/>
    <w:rsid w:val="00181A1C"/>
    <w:rsid w:val="00183ECA"/>
    <w:rsid w:val="001854B1"/>
    <w:rsid w:val="001861E3"/>
    <w:rsid w:val="001868F9"/>
    <w:rsid w:val="00187979"/>
    <w:rsid w:val="00190987"/>
    <w:rsid w:val="00191D79"/>
    <w:rsid w:val="00192891"/>
    <w:rsid w:val="00192B68"/>
    <w:rsid w:val="00192B6F"/>
    <w:rsid w:val="0019331D"/>
    <w:rsid w:val="001940DD"/>
    <w:rsid w:val="00194470"/>
    <w:rsid w:val="00196997"/>
    <w:rsid w:val="00196B95"/>
    <w:rsid w:val="00197944"/>
    <w:rsid w:val="001A0D94"/>
    <w:rsid w:val="001A11AD"/>
    <w:rsid w:val="001A13D7"/>
    <w:rsid w:val="001A1426"/>
    <w:rsid w:val="001A1DDE"/>
    <w:rsid w:val="001A2D57"/>
    <w:rsid w:val="001A3407"/>
    <w:rsid w:val="001A39DF"/>
    <w:rsid w:val="001A6034"/>
    <w:rsid w:val="001A7C74"/>
    <w:rsid w:val="001B4A67"/>
    <w:rsid w:val="001B6202"/>
    <w:rsid w:val="001B67E0"/>
    <w:rsid w:val="001B682D"/>
    <w:rsid w:val="001B6E81"/>
    <w:rsid w:val="001B7F81"/>
    <w:rsid w:val="001C06A9"/>
    <w:rsid w:val="001C116A"/>
    <w:rsid w:val="001C13D2"/>
    <w:rsid w:val="001C144F"/>
    <w:rsid w:val="001C3EBE"/>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20B0"/>
    <w:rsid w:val="001D4F1A"/>
    <w:rsid w:val="001D5C70"/>
    <w:rsid w:val="001D71A0"/>
    <w:rsid w:val="001D735F"/>
    <w:rsid w:val="001D78C6"/>
    <w:rsid w:val="001D7DF6"/>
    <w:rsid w:val="001E0025"/>
    <w:rsid w:val="001E095C"/>
    <w:rsid w:val="001E2094"/>
    <w:rsid w:val="001E24CA"/>
    <w:rsid w:val="001E34C5"/>
    <w:rsid w:val="001E3AE6"/>
    <w:rsid w:val="001E6352"/>
    <w:rsid w:val="001E6D92"/>
    <w:rsid w:val="001E7D3E"/>
    <w:rsid w:val="001F0973"/>
    <w:rsid w:val="001F102C"/>
    <w:rsid w:val="001F2A5E"/>
    <w:rsid w:val="001F32E3"/>
    <w:rsid w:val="001F34E1"/>
    <w:rsid w:val="001F4F2F"/>
    <w:rsid w:val="00201AE5"/>
    <w:rsid w:val="00202603"/>
    <w:rsid w:val="002050CC"/>
    <w:rsid w:val="00205889"/>
    <w:rsid w:val="00206027"/>
    <w:rsid w:val="002061D0"/>
    <w:rsid w:val="00206933"/>
    <w:rsid w:val="00206E48"/>
    <w:rsid w:val="002074D2"/>
    <w:rsid w:val="00207D05"/>
    <w:rsid w:val="0021016A"/>
    <w:rsid w:val="00210517"/>
    <w:rsid w:val="00210FF8"/>
    <w:rsid w:val="00211181"/>
    <w:rsid w:val="002117A0"/>
    <w:rsid w:val="00211832"/>
    <w:rsid w:val="00211B20"/>
    <w:rsid w:val="00212A2E"/>
    <w:rsid w:val="00213704"/>
    <w:rsid w:val="00213D7F"/>
    <w:rsid w:val="0021568E"/>
    <w:rsid w:val="002157F5"/>
    <w:rsid w:val="002157F8"/>
    <w:rsid w:val="0021606C"/>
    <w:rsid w:val="00216554"/>
    <w:rsid w:val="00216BCE"/>
    <w:rsid w:val="00217208"/>
    <w:rsid w:val="002173A3"/>
    <w:rsid w:val="002179CB"/>
    <w:rsid w:val="00217A49"/>
    <w:rsid w:val="00217AD2"/>
    <w:rsid w:val="0022102A"/>
    <w:rsid w:val="002215D3"/>
    <w:rsid w:val="0022269B"/>
    <w:rsid w:val="0022532E"/>
    <w:rsid w:val="002256E0"/>
    <w:rsid w:val="00226249"/>
    <w:rsid w:val="002266BE"/>
    <w:rsid w:val="00227ED3"/>
    <w:rsid w:val="00230246"/>
    <w:rsid w:val="00231402"/>
    <w:rsid w:val="00232F34"/>
    <w:rsid w:val="0023309C"/>
    <w:rsid w:val="00233F6B"/>
    <w:rsid w:val="00236351"/>
    <w:rsid w:val="00236737"/>
    <w:rsid w:val="002378CF"/>
    <w:rsid w:val="00237A5F"/>
    <w:rsid w:val="002404DE"/>
    <w:rsid w:val="0024071B"/>
    <w:rsid w:val="002407A2"/>
    <w:rsid w:val="00240E6E"/>
    <w:rsid w:val="002428DE"/>
    <w:rsid w:val="00242FA0"/>
    <w:rsid w:val="002444C2"/>
    <w:rsid w:val="00244B91"/>
    <w:rsid w:val="002459A0"/>
    <w:rsid w:val="00246459"/>
    <w:rsid w:val="00246675"/>
    <w:rsid w:val="00247584"/>
    <w:rsid w:val="00250C1F"/>
    <w:rsid w:val="00250EA4"/>
    <w:rsid w:val="00251CFD"/>
    <w:rsid w:val="00252953"/>
    <w:rsid w:val="00253375"/>
    <w:rsid w:val="00253F05"/>
    <w:rsid w:val="002551AB"/>
    <w:rsid w:val="002553C7"/>
    <w:rsid w:val="00255769"/>
    <w:rsid w:val="00256CAF"/>
    <w:rsid w:val="00256E01"/>
    <w:rsid w:val="00257CF9"/>
    <w:rsid w:val="00257F0C"/>
    <w:rsid w:val="00260198"/>
    <w:rsid w:val="002607C3"/>
    <w:rsid w:val="002609D3"/>
    <w:rsid w:val="00261F00"/>
    <w:rsid w:val="00261F94"/>
    <w:rsid w:val="00262324"/>
    <w:rsid w:val="00263E4D"/>
    <w:rsid w:val="00264AE4"/>
    <w:rsid w:val="00264C58"/>
    <w:rsid w:val="002665E5"/>
    <w:rsid w:val="00266B58"/>
    <w:rsid w:val="00267154"/>
    <w:rsid w:val="0026781D"/>
    <w:rsid w:val="00270439"/>
    <w:rsid w:val="002710CB"/>
    <w:rsid w:val="00271A5A"/>
    <w:rsid w:val="00271F40"/>
    <w:rsid w:val="0027211F"/>
    <w:rsid w:val="002724B4"/>
    <w:rsid w:val="002724DA"/>
    <w:rsid w:val="0027337A"/>
    <w:rsid w:val="00273C17"/>
    <w:rsid w:val="002747FA"/>
    <w:rsid w:val="00274931"/>
    <w:rsid w:val="0027571F"/>
    <w:rsid w:val="00276024"/>
    <w:rsid w:val="00277938"/>
    <w:rsid w:val="002800D0"/>
    <w:rsid w:val="00280501"/>
    <w:rsid w:val="00281889"/>
    <w:rsid w:val="00282E6C"/>
    <w:rsid w:val="00284426"/>
    <w:rsid w:val="00284A66"/>
    <w:rsid w:val="00285249"/>
    <w:rsid w:val="00285309"/>
    <w:rsid w:val="002878B6"/>
    <w:rsid w:val="00290350"/>
    <w:rsid w:val="002903E0"/>
    <w:rsid w:val="00290654"/>
    <w:rsid w:val="00290DEF"/>
    <w:rsid w:val="002921B0"/>
    <w:rsid w:val="00292938"/>
    <w:rsid w:val="00293505"/>
    <w:rsid w:val="00294F82"/>
    <w:rsid w:val="0029520D"/>
    <w:rsid w:val="00295F0E"/>
    <w:rsid w:val="0029638C"/>
    <w:rsid w:val="00297100"/>
    <w:rsid w:val="002A0D11"/>
    <w:rsid w:val="002A156A"/>
    <w:rsid w:val="002A15DE"/>
    <w:rsid w:val="002A1669"/>
    <w:rsid w:val="002A1C62"/>
    <w:rsid w:val="002A1D3C"/>
    <w:rsid w:val="002A1F32"/>
    <w:rsid w:val="002A24A3"/>
    <w:rsid w:val="002A3185"/>
    <w:rsid w:val="002A360D"/>
    <w:rsid w:val="002A457E"/>
    <w:rsid w:val="002A507A"/>
    <w:rsid w:val="002A55A6"/>
    <w:rsid w:val="002A58DB"/>
    <w:rsid w:val="002A5DBB"/>
    <w:rsid w:val="002A68DB"/>
    <w:rsid w:val="002A6ED0"/>
    <w:rsid w:val="002A7E5C"/>
    <w:rsid w:val="002A7E87"/>
    <w:rsid w:val="002B0189"/>
    <w:rsid w:val="002B0CF1"/>
    <w:rsid w:val="002B36BC"/>
    <w:rsid w:val="002B3D7B"/>
    <w:rsid w:val="002B6336"/>
    <w:rsid w:val="002B6DD2"/>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FAE"/>
    <w:rsid w:val="002C6FB2"/>
    <w:rsid w:val="002C7B42"/>
    <w:rsid w:val="002D1393"/>
    <w:rsid w:val="002D164A"/>
    <w:rsid w:val="002D16A2"/>
    <w:rsid w:val="002D29CF"/>
    <w:rsid w:val="002D2C8F"/>
    <w:rsid w:val="002D2EB8"/>
    <w:rsid w:val="002D5C47"/>
    <w:rsid w:val="002D6B63"/>
    <w:rsid w:val="002D7F54"/>
    <w:rsid w:val="002E1A50"/>
    <w:rsid w:val="002E2086"/>
    <w:rsid w:val="002E33A9"/>
    <w:rsid w:val="002E39E8"/>
    <w:rsid w:val="002E5015"/>
    <w:rsid w:val="002E5B1F"/>
    <w:rsid w:val="002E6246"/>
    <w:rsid w:val="002E6830"/>
    <w:rsid w:val="002E6F36"/>
    <w:rsid w:val="002E7955"/>
    <w:rsid w:val="002E7ED5"/>
    <w:rsid w:val="002F0C58"/>
    <w:rsid w:val="002F14C4"/>
    <w:rsid w:val="002F19B5"/>
    <w:rsid w:val="002F30A5"/>
    <w:rsid w:val="002F342A"/>
    <w:rsid w:val="002F3A33"/>
    <w:rsid w:val="002F52C7"/>
    <w:rsid w:val="002F53B5"/>
    <w:rsid w:val="002F6A22"/>
    <w:rsid w:val="002F7042"/>
    <w:rsid w:val="00300912"/>
    <w:rsid w:val="00300E25"/>
    <w:rsid w:val="00301192"/>
    <w:rsid w:val="00301E4D"/>
    <w:rsid w:val="0030238A"/>
    <w:rsid w:val="003026E1"/>
    <w:rsid w:val="003042DC"/>
    <w:rsid w:val="00304E28"/>
    <w:rsid w:val="00304FAC"/>
    <w:rsid w:val="00305057"/>
    <w:rsid w:val="0030577E"/>
    <w:rsid w:val="00305F90"/>
    <w:rsid w:val="003074AA"/>
    <w:rsid w:val="00310B6B"/>
    <w:rsid w:val="00312312"/>
    <w:rsid w:val="00312851"/>
    <w:rsid w:val="00313C73"/>
    <w:rsid w:val="00314274"/>
    <w:rsid w:val="00315E5F"/>
    <w:rsid w:val="00316CC8"/>
    <w:rsid w:val="0031725D"/>
    <w:rsid w:val="003176C0"/>
    <w:rsid w:val="00317D17"/>
    <w:rsid w:val="003202CD"/>
    <w:rsid w:val="00320D7B"/>
    <w:rsid w:val="0032113D"/>
    <w:rsid w:val="00321663"/>
    <w:rsid w:val="00322B21"/>
    <w:rsid w:val="00323277"/>
    <w:rsid w:val="00324532"/>
    <w:rsid w:val="003247B7"/>
    <w:rsid w:val="00324830"/>
    <w:rsid w:val="00326EB5"/>
    <w:rsid w:val="003274BF"/>
    <w:rsid w:val="00327A1B"/>
    <w:rsid w:val="003311DB"/>
    <w:rsid w:val="00331465"/>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3CC2"/>
    <w:rsid w:val="003445A9"/>
    <w:rsid w:val="00344E21"/>
    <w:rsid w:val="00344F26"/>
    <w:rsid w:val="00345F1F"/>
    <w:rsid w:val="00351817"/>
    <w:rsid w:val="00351AAE"/>
    <w:rsid w:val="003523F2"/>
    <w:rsid w:val="003524B3"/>
    <w:rsid w:val="00352749"/>
    <w:rsid w:val="00352AF2"/>
    <w:rsid w:val="00353A97"/>
    <w:rsid w:val="00353EA6"/>
    <w:rsid w:val="00354D5B"/>
    <w:rsid w:val="00356A10"/>
    <w:rsid w:val="003575E6"/>
    <w:rsid w:val="003616B4"/>
    <w:rsid w:val="00361C37"/>
    <w:rsid w:val="00361CFA"/>
    <w:rsid w:val="003630D2"/>
    <w:rsid w:val="00366FD1"/>
    <w:rsid w:val="00370295"/>
    <w:rsid w:val="00370B3E"/>
    <w:rsid w:val="003719A9"/>
    <w:rsid w:val="00372A5E"/>
    <w:rsid w:val="00374B0A"/>
    <w:rsid w:val="00374B4D"/>
    <w:rsid w:val="003750BF"/>
    <w:rsid w:val="00377D38"/>
    <w:rsid w:val="00381162"/>
    <w:rsid w:val="00381435"/>
    <w:rsid w:val="003814A5"/>
    <w:rsid w:val="00382A5D"/>
    <w:rsid w:val="003855E2"/>
    <w:rsid w:val="003859C0"/>
    <w:rsid w:val="00385BEE"/>
    <w:rsid w:val="00385F80"/>
    <w:rsid w:val="00386007"/>
    <w:rsid w:val="00386483"/>
    <w:rsid w:val="0038707F"/>
    <w:rsid w:val="0038725A"/>
    <w:rsid w:val="0038729D"/>
    <w:rsid w:val="003872B3"/>
    <w:rsid w:val="00387721"/>
    <w:rsid w:val="00387792"/>
    <w:rsid w:val="00387FCB"/>
    <w:rsid w:val="003908B6"/>
    <w:rsid w:val="003913A7"/>
    <w:rsid w:val="00391631"/>
    <w:rsid w:val="00391A3E"/>
    <w:rsid w:val="00391CCD"/>
    <w:rsid w:val="003932DE"/>
    <w:rsid w:val="003934EE"/>
    <w:rsid w:val="00394273"/>
    <w:rsid w:val="003965CD"/>
    <w:rsid w:val="00396CB9"/>
    <w:rsid w:val="003A0CD0"/>
    <w:rsid w:val="003A1FBE"/>
    <w:rsid w:val="003A3117"/>
    <w:rsid w:val="003A3581"/>
    <w:rsid w:val="003A4AEB"/>
    <w:rsid w:val="003A73E5"/>
    <w:rsid w:val="003A7C6C"/>
    <w:rsid w:val="003B0E4F"/>
    <w:rsid w:val="003B124C"/>
    <w:rsid w:val="003B3D88"/>
    <w:rsid w:val="003B3DF6"/>
    <w:rsid w:val="003B424A"/>
    <w:rsid w:val="003B6805"/>
    <w:rsid w:val="003C0FD3"/>
    <w:rsid w:val="003C12B4"/>
    <w:rsid w:val="003C4EDE"/>
    <w:rsid w:val="003C5DDA"/>
    <w:rsid w:val="003C61B1"/>
    <w:rsid w:val="003D13C9"/>
    <w:rsid w:val="003D2DFE"/>
    <w:rsid w:val="003D3C8F"/>
    <w:rsid w:val="003D4087"/>
    <w:rsid w:val="003D44C9"/>
    <w:rsid w:val="003D5577"/>
    <w:rsid w:val="003D5D36"/>
    <w:rsid w:val="003D7DD5"/>
    <w:rsid w:val="003E0539"/>
    <w:rsid w:val="003E21F2"/>
    <w:rsid w:val="003E2B11"/>
    <w:rsid w:val="003E3566"/>
    <w:rsid w:val="003E35DE"/>
    <w:rsid w:val="003E3E02"/>
    <w:rsid w:val="003E46EE"/>
    <w:rsid w:val="003E5091"/>
    <w:rsid w:val="003E5755"/>
    <w:rsid w:val="003E724D"/>
    <w:rsid w:val="003F0498"/>
    <w:rsid w:val="003F1DD6"/>
    <w:rsid w:val="003F3CFF"/>
    <w:rsid w:val="003F400C"/>
    <w:rsid w:val="003F513F"/>
    <w:rsid w:val="003F641A"/>
    <w:rsid w:val="003F6B44"/>
    <w:rsid w:val="00400AD8"/>
    <w:rsid w:val="00401ABF"/>
    <w:rsid w:val="004036AC"/>
    <w:rsid w:val="00404A74"/>
    <w:rsid w:val="00405753"/>
    <w:rsid w:val="00406B2E"/>
    <w:rsid w:val="00406B96"/>
    <w:rsid w:val="0040749C"/>
    <w:rsid w:val="0040794E"/>
    <w:rsid w:val="004100D6"/>
    <w:rsid w:val="00411261"/>
    <w:rsid w:val="00411568"/>
    <w:rsid w:val="004126CB"/>
    <w:rsid w:val="00413D77"/>
    <w:rsid w:val="00416A8C"/>
    <w:rsid w:val="00416A9F"/>
    <w:rsid w:val="0041788C"/>
    <w:rsid w:val="00420A62"/>
    <w:rsid w:val="004237B7"/>
    <w:rsid w:val="00423FB0"/>
    <w:rsid w:val="00425616"/>
    <w:rsid w:val="004259FE"/>
    <w:rsid w:val="00426941"/>
    <w:rsid w:val="00427206"/>
    <w:rsid w:val="0042746F"/>
    <w:rsid w:val="00427507"/>
    <w:rsid w:val="004278E7"/>
    <w:rsid w:val="004301B2"/>
    <w:rsid w:val="00430572"/>
    <w:rsid w:val="00430ACC"/>
    <w:rsid w:val="00430CCF"/>
    <w:rsid w:val="004314BB"/>
    <w:rsid w:val="00433AC2"/>
    <w:rsid w:val="00433BE0"/>
    <w:rsid w:val="00433E12"/>
    <w:rsid w:val="00433F77"/>
    <w:rsid w:val="00434174"/>
    <w:rsid w:val="00434459"/>
    <w:rsid w:val="00434FC3"/>
    <w:rsid w:val="0043580A"/>
    <w:rsid w:val="004364BF"/>
    <w:rsid w:val="004372CC"/>
    <w:rsid w:val="00437378"/>
    <w:rsid w:val="00442D43"/>
    <w:rsid w:val="00443068"/>
    <w:rsid w:val="004430B6"/>
    <w:rsid w:val="004431B6"/>
    <w:rsid w:val="00444E77"/>
    <w:rsid w:val="004455D1"/>
    <w:rsid w:val="00445867"/>
    <w:rsid w:val="004461EE"/>
    <w:rsid w:val="0044706E"/>
    <w:rsid w:val="00447121"/>
    <w:rsid w:val="004475E2"/>
    <w:rsid w:val="00447A86"/>
    <w:rsid w:val="0045078A"/>
    <w:rsid w:val="00450F10"/>
    <w:rsid w:val="004521D9"/>
    <w:rsid w:val="0045330F"/>
    <w:rsid w:val="004537D2"/>
    <w:rsid w:val="00454267"/>
    <w:rsid w:val="00455F81"/>
    <w:rsid w:val="00456926"/>
    <w:rsid w:val="00456C57"/>
    <w:rsid w:val="00457064"/>
    <w:rsid w:val="00461519"/>
    <w:rsid w:val="00461969"/>
    <w:rsid w:val="004624EC"/>
    <w:rsid w:val="00463A01"/>
    <w:rsid w:val="00464A10"/>
    <w:rsid w:val="00464A68"/>
    <w:rsid w:val="00464ACE"/>
    <w:rsid w:val="0046588C"/>
    <w:rsid w:val="00465F5C"/>
    <w:rsid w:val="00466573"/>
    <w:rsid w:val="00467301"/>
    <w:rsid w:val="0046768F"/>
    <w:rsid w:val="004676D1"/>
    <w:rsid w:val="00467E25"/>
    <w:rsid w:val="00467F89"/>
    <w:rsid w:val="004711E9"/>
    <w:rsid w:val="004714F0"/>
    <w:rsid w:val="00472264"/>
    <w:rsid w:val="004730D3"/>
    <w:rsid w:val="004732D3"/>
    <w:rsid w:val="004737FE"/>
    <w:rsid w:val="00473FB5"/>
    <w:rsid w:val="0047534E"/>
    <w:rsid w:val="00475EB5"/>
    <w:rsid w:val="004761EF"/>
    <w:rsid w:val="00476A48"/>
    <w:rsid w:val="00477162"/>
    <w:rsid w:val="00477350"/>
    <w:rsid w:val="00477789"/>
    <w:rsid w:val="00481E3E"/>
    <w:rsid w:val="00482C7C"/>
    <w:rsid w:val="00482E70"/>
    <w:rsid w:val="00483523"/>
    <w:rsid w:val="00483654"/>
    <w:rsid w:val="004836E7"/>
    <w:rsid w:val="004845D8"/>
    <w:rsid w:val="00484D33"/>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B9B"/>
    <w:rsid w:val="004A0428"/>
    <w:rsid w:val="004A0772"/>
    <w:rsid w:val="004A385F"/>
    <w:rsid w:val="004A3B28"/>
    <w:rsid w:val="004A4636"/>
    <w:rsid w:val="004A52E7"/>
    <w:rsid w:val="004A5B6B"/>
    <w:rsid w:val="004A6A5D"/>
    <w:rsid w:val="004A7AB6"/>
    <w:rsid w:val="004A7CAB"/>
    <w:rsid w:val="004B024E"/>
    <w:rsid w:val="004B1E9C"/>
    <w:rsid w:val="004B22A5"/>
    <w:rsid w:val="004B2DC3"/>
    <w:rsid w:val="004B3579"/>
    <w:rsid w:val="004B3EDF"/>
    <w:rsid w:val="004B447C"/>
    <w:rsid w:val="004B6236"/>
    <w:rsid w:val="004B6609"/>
    <w:rsid w:val="004B7AA0"/>
    <w:rsid w:val="004B7EC7"/>
    <w:rsid w:val="004C0346"/>
    <w:rsid w:val="004C07E9"/>
    <w:rsid w:val="004C0DF1"/>
    <w:rsid w:val="004C1546"/>
    <w:rsid w:val="004C20C5"/>
    <w:rsid w:val="004C2988"/>
    <w:rsid w:val="004C3924"/>
    <w:rsid w:val="004C4169"/>
    <w:rsid w:val="004C4F22"/>
    <w:rsid w:val="004C5425"/>
    <w:rsid w:val="004C785F"/>
    <w:rsid w:val="004D017B"/>
    <w:rsid w:val="004D05D2"/>
    <w:rsid w:val="004D0D5D"/>
    <w:rsid w:val="004D14F2"/>
    <w:rsid w:val="004D23D7"/>
    <w:rsid w:val="004D24AE"/>
    <w:rsid w:val="004D2B0B"/>
    <w:rsid w:val="004D2F6F"/>
    <w:rsid w:val="004D40BC"/>
    <w:rsid w:val="004D45F5"/>
    <w:rsid w:val="004D5537"/>
    <w:rsid w:val="004D6548"/>
    <w:rsid w:val="004D7997"/>
    <w:rsid w:val="004E1C3C"/>
    <w:rsid w:val="004E2B58"/>
    <w:rsid w:val="004E2CC9"/>
    <w:rsid w:val="004E4078"/>
    <w:rsid w:val="004E416B"/>
    <w:rsid w:val="004E4256"/>
    <w:rsid w:val="004E47B1"/>
    <w:rsid w:val="004E595E"/>
    <w:rsid w:val="004E7838"/>
    <w:rsid w:val="004F0B1D"/>
    <w:rsid w:val="004F4219"/>
    <w:rsid w:val="004F48B6"/>
    <w:rsid w:val="004F4B19"/>
    <w:rsid w:val="004F5140"/>
    <w:rsid w:val="004F59E9"/>
    <w:rsid w:val="004F68C4"/>
    <w:rsid w:val="004F7B55"/>
    <w:rsid w:val="00501156"/>
    <w:rsid w:val="00501178"/>
    <w:rsid w:val="00502C77"/>
    <w:rsid w:val="00503005"/>
    <w:rsid w:val="00504214"/>
    <w:rsid w:val="005043DB"/>
    <w:rsid w:val="005053F4"/>
    <w:rsid w:val="00505988"/>
    <w:rsid w:val="0050682E"/>
    <w:rsid w:val="0051074C"/>
    <w:rsid w:val="00511776"/>
    <w:rsid w:val="00512283"/>
    <w:rsid w:val="00512DEA"/>
    <w:rsid w:val="00512E83"/>
    <w:rsid w:val="0051368D"/>
    <w:rsid w:val="00513EFA"/>
    <w:rsid w:val="005147DE"/>
    <w:rsid w:val="00514C0F"/>
    <w:rsid w:val="00515CEC"/>
    <w:rsid w:val="005163D6"/>
    <w:rsid w:val="00520B30"/>
    <w:rsid w:val="00520D6D"/>
    <w:rsid w:val="00521CE4"/>
    <w:rsid w:val="005223D0"/>
    <w:rsid w:val="00522E0C"/>
    <w:rsid w:val="005243A6"/>
    <w:rsid w:val="005257F5"/>
    <w:rsid w:val="00526687"/>
    <w:rsid w:val="00526E73"/>
    <w:rsid w:val="005274E0"/>
    <w:rsid w:val="0053009B"/>
    <w:rsid w:val="00531E1A"/>
    <w:rsid w:val="00531F2A"/>
    <w:rsid w:val="005323AF"/>
    <w:rsid w:val="00532634"/>
    <w:rsid w:val="00532661"/>
    <w:rsid w:val="00533433"/>
    <w:rsid w:val="00533456"/>
    <w:rsid w:val="00533F7A"/>
    <w:rsid w:val="00533FCD"/>
    <w:rsid w:val="0053561C"/>
    <w:rsid w:val="00535BF2"/>
    <w:rsid w:val="00535DB0"/>
    <w:rsid w:val="00535FFF"/>
    <w:rsid w:val="00536B03"/>
    <w:rsid w:val="00537383"/>
    <w:rsid w:val="00537AEF"/>
    <w:rsid w:val="00540812"/>
    <w:rsid w:val="00540E96"/>
    <w:rsid w:val="00541187"/>
    <w:rsid w:val="00541698"/>
    <w:rsid w:val="00542058"/>
    <w:rsid w:val="00542349"/>
    <w:rsid w:val="00542CC2"/>
    <w:rsid w:val="0054385C"/>
    <w:rsid w:val="00544004"/>
    <w:rsid w:val="005459C4"/>
    <w:rsid w:val="005461E2"/>
    <w:rsid w:val="0054711F"/>
    <w:rsid w:val="005471F0"/>
    <w:rsid w:val="0054767A"/>
    <w:rsid w:val="00547AD6"/>
    <w:rsid w:val="00550504"/>
    <w:rsid w:val="00550686"/>
    <w:rsid w:val="005506B7"/>
    <w:rsid w:val="00550776"/>
    <w:rsid w:val="0055185F"/>
    <w:rsid w:val="00551E87"/>
    <w:rsid w:val="005520DC"/>
    <w:rsid w:val="005538B4"/>
    <w:rsid w:val="005542F2"/>
    <w:rsid w:val="00554708"/>
    <w:rsid w:val="00554823"/>
    <w:rsid w:val="005549F0"/>
    <w:rsid w:val="0055542A"/>
    <w:rsid w:val="0055680F"/>
    <w:rsid w:val="005577B0"/>
    <w:rsid w:val="0056119F"/>
    <w:rsid w:val="00561C78"/>
    <w:rsid w:val="00562F6E"/>
    <w:rsid w:val="00563303"/>
    <w:rsid w:val="00563A00"/>
    <w:rsid w:val="00564F49"/>
    <w:rsid w:val="005655EB"/>
    <w:rsid w:val="00565610"/>
    <w:rsid w:val="005657B4"/>
    <w:rsid w:val="00567B41"/>
    <w:rsid w:val="00570847"/>
    <w:rsid w:val="0057103F"/>
    <w:rsid w:val="005712AC"/>
    <w:rsid w:val="00571902"/>
    <w:rsid w:val="0057308A"/>
    <w:rsid w:val="00573813"/>
    <w:rsid w:val="00574286"/>
    <w:rsid w:val="005750D4"/>
    <w:rsid w:val="00576A55"/>
    <w:rsid w:val="00577B1C"/>
    <w:rsid w:val="00577CA6"/>
    <w:rsid w:val="00577EAE"/>
    <w:rsid w:val="00580C87"/>
    <w:rsid w:val="00581608"/>
    <w:rsid w:val="00581D14"/>
    <w:rsid w:val="00582653"/>
    <w:rsid w:val="00582AEB"/>
    <w:rsid w:val="00583625"/>
    <w:rsid w:val="005837DD"/>
    <w:rsid w:val="00584374"/>
    <w:rsid w:val="00584837"/>
    <w:rsid w:val="00584BEF"/>
    <w:rsid w:val="00585628"/>
    <w:rsid w:val="00586224"/>
    <w:rsid w:val="005872B7"/>
    <w:rsid w:val="0059028E"/>
    <w:rsid w:val="00590C49"/>
    <w:rsid w:val="005910F8"/>
    <w:rsid w:val="0059260B"/>
    <w:rsid w:val="0059288D"/>
    <w:rsid w:val="00593CFC"/>
    <w:rsid w:val="00593E23"/>
    <w:rsid w:val="00593FC0"/>
    <w:rsid w:val="00596E7F"/>
    <w:rsid w:val="005A06EB"/>
    <w:rsid w:val="005A0BC1"/>
    <w:rsid w:val="005A1B7A"/>
    <w:rsid w:val="005A25EE"/>
    <w:rsid w:val="005A2C4F"/>
    <w:rsid w:val="005A2F53"/>
    <w:rsid w:val="005A3348"/>
    <w:rsid w:val="005A3A0E"/>
    <w:rsid w:val="005A48D9"/>
    <w:rsid w:val="005A48DD"/>
    <w:rsid w:val="005A5DF6"/>
    <w:rsid w:val="005A6A7D"/>
    <w:rsid w:val="005A6C23"/>
    <w:rsid w:val="005A7A18"/>
    <w:rsid w:val="005B0620"/>
    <w:rsid w:val="005B28CF"/>
    <w:rsid w:val="005B2981"/>
    <w:rsid w:val="005B2DE1"/>
    <w:rsid w:val="005B39B3"/>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7A7"/>
    <w:rsid w:val="005D2813"/>
    <w:rsid w:val="005D2D3F"/>
    <w:rsid w:val="005D3100"/>
    <w:rsid w:val="005D54BA"/>
    <w:rsid w:val="005D54CD"/>
    <w:rsid w:val="005D7D23"/>
    <w:rsid w:val="005E0370"/>
    <w:rsid w:val="005E0510"/>
    <w:rsid w:val="005E132E"/>
    <w:rsid w:val="005E1499"/>
    <w:rsid w:val="005E162C"/>
    <w:rsid w:val="005E1E84"/>
    <w:rsid w:val="005E3292"/>
    <w:rsid w:val="005E40A8"/>
    <w:rsid w:val="005E4850"/>
    <w:rsid w:val="005E48C5"/>
    <w:rsid w:val="005E5535"/>
    <w:rsid w:val="005E57CD"/>
    <w:rsid w:val="005E7E99"/>
    <w:rsid w:val="005F0761"/>
    <w:rsid w:val="005F0D69"/>
    <w:rsid w:val="005F1362"/>
    <w:rsid w:val="005F3673"/>
    <w:rsid w:val="005F3EC5"/>
    <w:rsid w:val="005F44E8"/>
    <w:rsid w:val="005F56E6"/>
    <w:rsid w:val="005F61A2"/>
    <w:rsid w:val="005F693C"/>
    <w:rsid w:val="005F6E9A"/>
    <w:rsid w:val="005F7CCF"/>
    <w:rsid w:val="005F7F6A"/>
    <w:rsid w:val="00600857"/>
    <w:rsid w:val="00600A4E"/>
    <w:rsid w:val="00601D3F"/>
    <w:rsid w:val="00601D41"/>
    <w:rsid w:val="00602535"/>
    <w:rsid w:val="00602C3F"/>
    <w:rsid w:val="00602D4F"/>
    <w:rsid w:val="00603393"/>
    <w:rsid w:val="00603A10"/>
    <w:rsid w:val="00604ED0"/>
    <w:rsid w:val="006063D6"/>
    <w:rsid w:val="00607271"/>
    <w:rsid w:val="006074BC"/>
    <w:rsid w:val="00607E24"/>
    <w:rsid w:val="00610434"/>
    <w:rsid w:val="0061176E"/>
    <w:rsid w:val="006124A7"/>
    <w:rsid w:val="006128B1"/>
    <w:rsid w:val="006137A3"/>
    <w:rsid w:val="006153D5"/>
    <w:rsid w:val="006153E1"/>
    <w:rsid w:val="00615577"/>
    <w:rsid w:val="00616FA6"/>
    <w:rsid w:val="006176CC"/>
    <w:rsid w:val="006179D4"/>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41D"/>
    <w:rsid w:val="00632E53"/>
    <w:rsid w:val="00634C6B"/>
    <w:rsid w:val="00635950"/>
    <w:rsid w:val="00635AFA"/>
    <w:rsid w:val="00636123"/>
    <w:rsid w:val="00636A42"/>
    <w:rsid w:val="00636B17"/>
    <w:rsid w:val="00636D77"/>
    <w:rsid w:val="00637B13"/>
    <w:rsid w:val="00640070"/>
    <w:rsid w:val="006443F2"/>
    <w:rsid w:val="0064475F"/>
    <w:rsid w:val="00644804"/>
    <w:rsid w:val="00644CC5"/>
    <w:rsid w:val="006452DD"/>
    <w:rsid w:val="006457D7"/>
    <w:rsid w:val="00646080"/>
    <w:rsid w:val="00646428"/>
    <w:rsid w:val="00646F0E"/>
    <w:rsid w:val="00647455"/>
    <w:rsid w:val="00647C3D"/>
    <w:rsid w:val="00650AF1"/>
    <w:rsid w:val="00652D50"/>
    <w:rsid w:val="006543B7"/>
    <w:rsid w:val="00655498"/>
    <w:rsid w:val="00655802"/>
    <w:rsid w:val="00656DBC"/>
    <w:rsid w:val="00657717"/>
    <w:rsid w:val="00661C60"/>
    <w:rsid w:val="00662307"/>
    <w:rsid w:val="00663DA3"/>
    <w:rsid w:val="00663F9F"/>
    <w:rsid w:val="00664699"/>
    <w:rsid w:val="006653EC"/>
    <w:rsid w:val="00665C4D"/>
    <w:rsid w:val="00666413"/>
    <w:rsid w:val="0066674E"/>
    <w:rsid w:val="00667DCE"/>
    <w:rsid w:val="00667F1B"/>
    <w:rsid w:val="00671EBF"/>
    <w:rsid w:val="00671FB1"/>
    <w:rsid w:val="0067297F"/>
    <w:rsid w:val="00672DA8"/>
    <w:rsid w:val="006739E2"/>
    <w:rsid w:val="00674580"/>
    <w:rsid w:val="00674AD6"/>
    <w:rsid w:val="006758FC"/>
    <w:rsid w:val="006804D0"/>
    <w:rsid w:val="006807F2"/>
    <w:rsid w:val="00680D75"/>
    <w:rsid w:val="0068201F"/>
    <w:rsid w:val="00682874"/>
    <w:rsid w:val="00684974"/>
    <w:rsid w:val="00685651"/>
    <w:rsid w:val="00685787"/>
    <w:rsid w:val="00685FF2"/>
    <w:rsid w:val="0068662D"/>
    <w:rsid w:val="00686CB6"/>
    <w:rsid w:val="00687C9C"/>
    <w:rsid w:val="00691501"/>
    <w:rsid w:val="00692677"/>
    <w:rsid w:val="00693569"/>
    <w:rsid w:val="00693750"/>
    <w:rsid w:val="00694BAD"/>
    <w:rsid w:val="0069509F"/>
    <w:rsid w:val="00696077"/>
    <w:rsid w:val="00696936"/>
    <w:rsid w:val="00696E14"/>
    <w:rsid w:val="00697170"/>
    <w:rsid w:val="00697601"/>
    <w:rsid w:val="006A00A0"/>
    <w:rsid w:val="006A037C"/>
    <w:rsid w:val="006A09D7"/>
    <w:rsid w:val="006A0D13"/>
    <w:rsid w:val="006A1E17"/>
    <w:rsid w:val="006A25D3"/>
    <w:rsid w:val="006A2616"/>
    <w:rsid w:val="006A38CE"/>
    <w:rsid w:val="006A38DD"/>
    <w:rsid w:val="006A39A1"/>
    <w:rsid w:val="006A3CAC"/>
    <w:rsid w:val="006A559E"/>
    <w:rsid w:val="006A55D8"/>
    <w:rsid w:val="006A6627"/>
    <w:rsid w:val="006A733D"/>
    <w:rsid w:val="006B05D7"/>
    <w:rsid w:val="006B26D9"/>
    <w:rsid w:val="006B2955"/>
    <w:rsid w:val="006B4164"/>
    <w:rsid w:val="006B43E1"/>
    <w:rsid w:val="006B5371"/>
    <w:rsid w:val="006B5442"/>
    <w:rsid w:val="006B5A3F"/>
    <w:rsid w:val="006B7171"/>
    <w:rsid w:val="006C02DC"/>
    <w:rsid w:val="006C0CA8"/>
    <w:rsid w:val="006C1F9F"/>
    <w:rsid w:val="006C1FA9"/>
    <w:rsid w:val="006C23BE"/>
    <w:rsid w:val="006C3972"/>
    <w:rsid w:val="006C3AE7"/>
    <w:rsid w:val="006C3CBB"/>
    <w:rsid w:val="006C46D3"/>
    <w:rsid w:val="006C5580"/>
    <w:rsid w:val="006C60F1"/>
    <w:rsid w:val="006C6706"/>
    <w:rsid w:val="006C6EB5"/>
    <w:rsid w:val="006C7E0E"/>
    <w:rsid w:val="006C7EBA"/>
    <w:rsid w:val="006D03FC"/>
    <w:rsid w:val="006D1DAB"/>
    <w:rsid w:val="006D2DE6"/>
    <w:rsid w:val="006D432D"/>
    <w:rsid w:val="006D4599"/>
    <w:rsid w:val="006D4F3A"/>
    <w:rsid w:val="006D5CB2"/>
    <w:rsid w:val="006D5CCC"/>
    <w:rsid w:val="006D78CC"/>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32CE"/>
    <w:rsid w:val="006F5C11"/>
    <w:rsid w:val="006F636E"/>
    <w:rsid w:val="006F75AC"/>
    <w:rsid w:val="00702494"/>
    <w:rsid w:val="00702689"/>
    <w:rsid w:val="00702770"/>
    <w:rsid w:val="00703F72"/>
    <w:rsid w:val="0070405E"/>
    <w:rsid w:val="007055AE"/>
    <w:rsid w:val="0070783F"/>
    <w:rsid w:val="00707EF5"/>
    <w:rsid w:val="007117E6"/>
    <w:rsid w:val="00712520"/>
    <w:rsid w:val="0071299C"/>
    <w:rsid w:val="007134C0"/>
    <w:rsid w:val="00714898"/>
    <w:rsid w:val="00714B84"/>
    <w:rsid w:val="007153E3"/>
    <w:rsid w:val="00715D84"/>
    <w:rsid w:val="00716354"/>
    <w:rsid w:val="00716DDF"/>
    <w:rsid w:val="00720416"/>
    <w:rsid w:val="00722CA1"/>
    <w:rsid w:val="00724268"/>
    <w:rsid w:val="00724E85"/>
    <w:rsid w:val="0072530D"/>
    <w:rsid w:val="00725548"/>
    <w:rsid w:val="00727342"/>
    <w:rsid w:val="00727BC8"/>
    <w:rsid w:val="00731ACB"/>
    <w:rsid w:val="00733B4A"/>
    <w:rsid w:val="0073408F"/>
    <w:rsid w:val="00734655"/>
    <w:rsid w:val="0073484B"/>
    <w:rsid w:val="0073568A"/>
    <w:rsid w:val="007359F1"/>
    <w:rsid w:val="00735AD4"/>
    <w:rsid w:val="007405F4"/>
    <w:rsid w:val="00740A33"/>
    <w:rsid w:val="00745B43"/>
    <w:rsid w:val="00746C44"/>
    <w:rsid w:val="00747FB7"/>
    <w:rsid w:val="007509D8"/>
    <w:rsid w:val="007509E0"/>
    <w:rsid w:val="00751094"/>
    <w:rsid w:val="00753743"/>
    <w:rsid w:val="00753AD0"/>
    <w:rsid w:val="00755145"/>
    <w:rsid w:val="007551AD"/>
    <w:rsid w:val="0075589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322"/>
    <w:rsid w:val="00782979"/>
    <w:rsid w:val="007835BF"/>
    <w:rsid w:val="00783AAB"/>
    <w:rsid w:val="0078543A"/>
    <w:rsid w:val="00786368"/>
    <w:rsid w:val="00786404"/>
    <w:rsid w:val="0078668A"/>
    <w:rsid w:val="00786940"/>
    <w:rsid w:val="007914F7"/>
    <w:rsid w:val="007919EF"/>
    <w:rsid w:val="00792A51"/>
    <w:rsid w:val="00792AFE"/>
    <w:rsid w:val="00793436"/>
    <w:rsid w:val="00793F48"/>
    <w:rsid w:val="00796554"/>
    <w:rsid w:val="00796839"/>
    <w:rsid w:val="00796B22"/>
    <w:rsid w:val="00797609"/>
    <w:rsid w:val="007A2B6C"/>
    <w:rsid w:val="007A31F7"/>
    <w:rsid w:val="007A5375"/>
    <w:rsid w:val="007A5C12"/>
    <w:rsid w:val="007A6381"/>
    <w:rsid w:val="007A6FD3"/>
    <w:rsid w:val="007B0B69"/>
    <w:rsid w:val="007B159F"/>
    <w:rsid w:val="007B15DB"/>
    <w:rsid w:val="007B166C"/>
    <w:rsid w:val="007B2E6D"/>
    <w:rsid w:val="007B37A2"/>
    <w:rsid w:val="007B4573"/>
    <w:rsid w:val="007B4AED"/>
    <w:rsid w:val="007C0834"/>
    <w:rsid w:val="007C3740"/>
    <w:rsid w:val="007C4886"/>
    <w:rsid w:val="007D0035"/>
    <w:rsid w:val="007D15E5"/>
    <w:rsid w:val="007D1B1A"/>
    <w:rsid w:val="007D1BDC"/>
    <w:rsid w:val="007D2641"/>
    <w:rsid w:val="007D2795"/>
    <w:rsid w:val="007D4D89"/>
    <w:rsid w:val="007D4F32"/>
    <w:rsid w:val="007D73E5"/>
    <w:rsid w:val="007E08C4"/>
    <w:rsid w:val="007E1612"/>
    <w:rsid w:val="007E19A4"/>
    <w:rsid w:val="007E2598"/>
    <w:rsid w:val="007E26B5"/>
    <w:rsid w:val="007E3609"/>
    <w:rsid w:val="007E556F"/>
    <w:rsid w:val="007E5C8D"/>
    <w:rsid w:val="007E60F8"/>
    <w:rsid w:val="007F01C6"/>
    <w:rsid w:val="007F0896"/>
    <w:rsid w:val="007F1BED"/>
    <w:rsid w:val="007F2328"/>
    <w:rsid w:val="007F4259"/>
    <w:rsid w:val="007F44CB"/>
    <w:rsid w:val="007F4587"/>
    <w:rsid w:val="007F763D"/>
    <w:rsid w:val="007F79D3"/>
    <w:rsid w:val="00800033"/>
    <w:rsid w:val="00800B20"/>
    <w:rsid w:val="0080142A"/>
    <w:rsid w:val="008019F1"/>
    <w:rsid w:val="00801F26"/>
    <w:rsid w:val="00802BEE"/>
    <w:rsid w:val="00802C2E"/>
    <w:rsid w:val="00803774"/>
    <w:rsid w:val="00803D4D"/>
    <w:rsid w:val="00804E84"/>
    <w:rsid w:val="00806A2A"/>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61"/>
    <w:rsid w:val="0082034A"/>
    <w:rsid w:val="00820715"/>
    <w:rsid w:val="00823078"/>
    <w:rsid w:val="00824561"/>
    <w:rsid w:val="008247EB"/>
    <w:rsid w:val="00824B4D"/>
    <w:rsid w:val="0082512F"/>
    <w:rsid w:val="008253FE"/>
    <w:rsid w:val="008256D1"/>
    <w:rsid w:val="00826549"/>
    <w:rsid w:val="008272AC"/>
    <w:rsid w:val="008273A1"/>
    <w:rsid w:val="008307AF"/>
    <w:rsid w:val="008314AD"/>
    <w:rsid w:val="00832F35"/>
    <w:rsid w:val="00833A78"/>
    <w:rsid w:val="00833D1C"/>
    <w:rsid w:val="0083617A"/>
    <w:rsid w:val="008375B3"/>
    <w:rsid w:val="00837BFB"/>
    <w:rsid w:val="008406C4"/>
    <w:rsid w:val="00840C68"/>
    <w:rsid w:val="00842106"/>
    <w:rsid w:val="00842DF1"/>
    <w:rsid w:val="008436D0"/>
    <w:rsid w:val="00843B39"/>
    <w:rsid w:val="00843C9F"/>
    <w:rsid w:val="00843E49"/>
    <w:rsid w:val="00844376"/>
    <w:rsid w:val="0084495D"/>
    <w:rsid w:val="008451D6"/>
    <w:rsid w:val="00845BAA"/>
    <w:rsid w:val="0084687D"/>
    <w:rsid w:val="00846CBF"/>
    <w:rsid w:val="00847434"/>
    <w:rsid w:val="00850267"/>
    <w:rsid w:val="00852213"/>
    <w:rsid w:val="008545A6"/>
    <w:rsid w:val="00854B83"/>
    <w:rsid w:val="00855274"/>
    <w:rsid w:val="00855728"/>
    <w:rsid w:val="00856B0A"/>
    <w:rsid w:val="00856F15"/>
    <w:rsid w:val="00860459"/>
    <w:rsid w:val="008612DD"/>
    <w:rsid w:val="00863735"/>
    <w:rsid w:val="00864083"/>
    <w:rsid w:val="008647A2"/>
    <w:rsid w:val="00864ACB"/>
    <w:rsid w:val="00865053"/>
    <w:rsid w:val="008650F3"/>
    <w:rsid w:val="00865ADF"/>
    <w:rsid w:val="00865EE2"/>
    <w:rsid w:val="00867871"/>
    <w:rsid w:val="0087116A"/>
    <w:rsid w:val="008715F0"/>
    <w:rsid w:val="0087473D"/>
    <w:rsid w:val="00874A4F"/>
    <w:rsid w:val="0087534F"/>
    <w:rsid w:val="00875E1D"/>
    <w:rsid w:val="0087659F"/>
    <w:rsid w:val="008765BE"/>
    <w:rsid w:val="008801B9"/>
    <w:rsid w:val="00880322"/>
    <w:rsid w:val="00880B0D"/>
    <w:rsid w:val="008814FC"/>
    <w:rsid w:val="0088169F"/>
    <w:rsid w:val="00881732"/>
    <w:rsid w:val="00882F9E"/>
    <w:rsid w:val="008830B3"/>
    <w:rsid w:val="00883AD8"/>
    <w:rsid w:val="00884BF0"/>
    <w:rsid w:val="008850E2"/>
    <w:rsid w:val="008854CD"/>
    <w:rsid w:val="00886661"/>
    <w:rsid w:val="00886A7A"/>
    <w:rsid w:val="00890C12"/>
    <w:rsid w:val="008926D9"/>
    <w:rsid w:val="00892D26"/>
    <w:rsid w:val="00892F04"/>
    <w:rsid w:val="00893059"/>
    <w:rsid w:val="008933D6"/>
    <w:rsid w:val="00893759"/>
    <w:rsid w:val="0089416D"/>
    <w:rsid w:val="0089465A"/>
    <w:rsid w:val="00895072"/>
    <w:rsid w:val="008953D4"/>
    <w:rsid w:val="0089542F"/>
    <w:rsid w:val="00895754"/>
    <w:rsid w:val="00895D0B"/>
    <w:rsid w:val="008961B4"/>
    <w:rsid w:val="008961F6"/>
    <w:rsid w:val="008962CB"/>
    <w:rsid w:val="008967A6"/>
    <w:rsid w:val="00897BE5"/>
    <w:rsid w:val="008A1CF0"/>
    <w:rsid w:val="008A21AC"/>
    <w:rsid w:val="008A2A26"/>
    <w:rsid w:val="008A3EE1"/>
    <w:rsid w:val="008A55B1"/>
    <w:rsid w:val="008A5849"/>
    <w:rsid w:val="008A5DF2"/>
    <w:rsid w:val="008A6046"/>
    <w:rsid w:val="008A6228"/>
    <w:rsid w:val="008A7339"/>
    <w:rsid w:val="008B0C16"/>
    <w:rsid w:val="008B20B5"/>
    <w:rsid w:val="008B29BE"/>
    <w:rsid w:val="008B3148"/>
    <w:rsid w:val="008B342E"/>
    <w:rsid w:val="008B37C1"/>
    <w:rsid w:val="008B41B4"/>
    <w:rsid w:val="008B43EF"/>
    <w:rsid w:val="008B512F"/>
    <w:rsid w:val="008B536B"/>
    <w:rsid w:val="008B538A"/>
    <w:rsid w:val="008B55C6"/>
    <w:rsid w:val="008B58A4"/>
    <w:rsid w:val="008B5DDB"/>
    <w:rsid w:val="008B6D60"/>
    <w:rsid w:val="008B708C"/>
    <w:rsid w:val="008B72AE"/>
    <w:rsid w:val="008B745C"/>
    <w:rsid w:val="008B753B"/>
    <w:rsid w:val="008B7C8D"/>
    <w:rsid w:val="008C0660"/>
    <w:rsid w:val="008C196C"/>
    <w:rsid w:val="008C1EC4"/>
    <w:rsid w:val="008C23D1"/>
    <w:rsid w:val="008C25CF"/>
    <w:rsid w:val="008C3772"/>
    <w:rsid w:val="008C3AAE"/>
    <w:rsid w:val="008C3D1D"/>
    <w:rsid w:val="008C48D2"/>
    <w:rsid w:val="008C6494"/>
    <w:rsid w:val="008C6E4D"/>
    <w:rsid w:val="008C6F25"/>
    <w:rsid w:val="008C79A6"/>
    <w:rsid w:val="008D2C37"/>
    <w:rsid w:val="008D4084"/>
    <w:rsid w:val="008D48AC"/>
    <w:rsid w:val="008D571D"/>
    <w:rsid w:val="008D5EA1"/>
    <w:rsid w:val="008D6061"/>
    <w:rsid w:val="008D7ADC"/>
    <w:rsid w:val="008E0167"/>
    <w:rsid w:val="008E0261"/>
    <w:rsid w:val="008E0B98"/>
    <w:rsid w:val="008E10CF"/>
    <w:rsid w:val="008E142C"/>
    <w:rsid w:val="008E16B7"/>
    <w:rsid w:val="008E296A"/>
    <w:rsid w:val="008E38AE"/>
    <w:rsid w:val="008E401A"/>
    <w:rsid w:val="008E4B51"/>
    <w:rsid w:val="008E5233"/>
    <w:rsid w:val="008E6492"/>
    <w:rsid w:val="008E7791"/>
    <w:rsid w:val="008F03B4"/>
    <w:rsid w:val="008F05B0"/>
    <w:rsid w:val="008F088C"/>
    <w:rsid w:val="008F1E80"/>
    <w:rsid w:val="008F2AB1"/>
    <w:rsid w:val="008F2F8C"/>
    <w:rsid w:val="008F2FAA"/>
    <w:rsid w:val="008F3063"/>
    <w:rsid w:val="008F33E2"/>
    <w:rsid w:val="008F480F"/>
    <w:rsid w:val="008F679E"/>
    <w:rsid w:val="008F71A4"/>
    <w:rsid w:val="008F72FC"/>
    <w:rsid w:val="008F7934"/>
    <w:rsid w:val="008F7B5D"/>
    <w:rsid w:val="00900252"/>
    <w:rsid w:val="0090114F"/>
    <w:rsid w:val="00901D74"/>
    <w:rsid w:val="00902A12"/>
    <w:rsid w:val="009036EA"/>
    <w:rsid w:val="009050D1"/>
    <w:rsid w:val="00905225"/>
    <w:rsid w:val="00906231"/>
    <w:rsid w:val="00906478"/>
    <w:rsid w:val="00906D24"/>
    <w:rsid w:val="00907822"/>
    <w:rsid w:val="00907970"/>
    <w:rsid w:val="00907E6A"/>
    <w:rsid w:val="0091008C"/>
    <w:rsid w:val="00910418"/>
    <w:rsid w:val="00910426"/>
    <w:rsid w:val="00911265"/>
    <w:rsid w:val="00911331"/>
    <w:rsid w:val="00912B71"/>
    <w:rsid w:val="009131CA"/>
    <w:rsid w:val="00915030"/>
    <w:rsid w:val="009158C3"/>
    <w:rsid w:val="009164F6"/>
    <w:rsid w:val="009168EF"/>
    <w:rsid w:val="009200A3"/>
    <w:rsid w:val="00921366"/>
    <w:rsid w:val="009214F7"/>
    <w:rsid w:val="00921CA8"/>
    <w:rsid w:val="00923AAA"/>
    <w:rsid w:val="0092420F"/>
    <w:rsid w:val="009247D7"/>
    <w:rsid w:val="009266D1"/>
    <w:rsid w:val="00926B9A"/>
    <w:rsid w:val="00927458"/>
    <w:rsid w:val="009275FC"/>
    <w:rsid w:val="00930DC7"/>
    <w:rsid w:val="00931109"/>
    <w:rsid w:val="009317F6"/>
    <w:rsid w:val="00931831"/>
    <w:rsid w:val="00931F74"/>
    <w:rsid w:val="009323A9"/>
    <w:rsid w:val="00932FBA"/>
    <w:rsid w:val="00934FF2"/>
    <w:rsid w:val="00935826"/>
    <w:rsid w:val="00935F12"/>
    <w:rsid w:val="00936F16"/>
    <w:rsid w:val="009376E1"/>
    <w:rsid w:val="009379E3"/>
    <w:rsid w:val="00937A21"/>
    <w:rsid w:val="00940078"/>
    <w:rsid w:val="0094208E"/>
    <w:rsid w:val="009422F7"/>
    <w:rsid w:val="00942BDB"/>
    <w:rsid w:val="00942DB4"/>
    <w:rsid w:val="009435FE"/>
    <w:rsid w:val="0094377C"/>
    <w:rsid w:val="0094418F"/>
    <w:rsid w:val="00944B5A"/>
    <w:rsid w:val="00945246"/>
    <w:rsid w:val="00946340"/>
    <w:rsid w:val="0094661E"/>
    <w:rsid w:val="00946926"/>
    <w:rsid w:val="009516BB"/>
    <w:rsid w:val="00951984"/>
    <w:rsid w:val="00952156"/>
    <w:rsid w:val="00952CD9"/>
    <w:rsid w:val="00953009"/>
    <w:rsid w:val="00954E9D"/>
    <w:rsid w:val="0095547B"/>
    <w:rsid w:val="00960529"/>
    <w:rsid w:val="00960848"/>
    <w:rsid w:val="00960860"/>
    <w:rsid w:val="00960B8F"/>
    <w:rsid w:val="00960CAE"/>
    <w:rsid w:val="00961767"/>
    <w:rsid w:val="00961EC6"/>
    <w:rsid w:val="00962C3A"/>
    <w:rsid w:val="00963178"/>
    <w:rsid w:val="00963F25"/>
    <w:rsid w:val="00963FB3"/>
    <w:rsid w:val="00964361"/>
    <w:rsid w:val="00965888"/>
    <w:rsid w:val="009679BB"/>
    <w:rsid w:val="00967C34"/>
    <w:rsid w:val="009715E4"/>
    <w:rsid w:val="0097322B"/>
    <w:rsid w:val="00973699"/>
    <w:rsid w:val="009751C1"/>
    <w:rsid w:val="00975DC7"/>
    <w:rsid w:val="00976061"/>
    <w:rsid w:val="0097659F"/>
    <w:rsid w:val="009772C3"/>
    <w:rsid w:val="00977E9D"/>
    <w:rsid w:val="00980256"/>
    <w:rsid w:val="009812DC"/>
    <w:rsid w:val="0098143E"/>
    <w:rsid w:val="00981682"/>
    <w:rsid w:val="00981749"/>
    <w:rsid w:val="00982372"/>
    <w:rsid w:val="00982451"/>
    <w:rsid w:val="00982FD3"/>
    <w:rsid w:val="0098489D"/>
    <w:rsid w:val="0098643D"/>
    <w:rsid w:val="00986AAE"/>
    <w:rsid w:val="00986E93"/>
    <w:rsid w:val="00987EC5"/>
    <w:rsid w:val="009915CF"/>
    <w:rsid w:val="009917C4"/>
    <w:rsid w:val="00991D20"/>
    <w:rsid w:val="00991FA6"/>
    <w:rsid w:val="00992374"/>
    <w:rsid w:val="00992DB5"/>
    <w:rsid w:val="009941AC"/>
    <w:rsid w:val="00996B73"/>
    <w:rsid w:val="00996CB3"/>
    <w:rsid w:val="009972CC"/>
    <w:rsid w:val="00997360"/>
    <w:rsid w:val="00997F9C"/>
    <w:rsid w:val="009A0073"/>
    <w:rsid w:val="009A07FF"/>
    <w:rsid w:val="009A0EB4"/>
    <w:rsid w:val="009A10CF"/>
    <w:rsid w:val="009A14A4"/>
    <w:rsid w:val="009A2191"/>
    <w:rsid w:val="009A2692"/>
    <w:rsid w:val="009A269B"/>
    <w:rsid w:val="009A29EC"/>
    <w:rsid w:val="009A39B6"/>
    <w:rsid w:val="009A56CF"/>
    <w:rsid w:val="009A57D1"/>
    <w:rsid w:val="009A63AE"/>
    <w:rsid w:val="009A7E62"/>
    <w:rsid w:val="009B0D4B"/>
    <w:rsid w:val="009B0EB8"/>
    <w:rsid w:val="009B1655"/>
    <w:rsid w:val="009B2325"/>
    <w:rsid w:val="009B34A8"/>
    <w:rsid w:val="009B3543"/>
    <w:rsid w:val="009B3A16"/>
    <w:rsid w:val="009B3CE3"/>
    <w:rsid w:val="009B4442"/>
    <w:rsid w:val="009B57EA"/>
    <w:rsid w:val="009B5D4E"/>
    <w:rsid w:val="009B689C"/>
    <w:rsid w:val="009B6945"/>
    <w:rsid w:val="009B7601"/>
    <w:rsid w:val="009C0CC0"/>
    <w:rsid w:val="009C0D96"/>
    <w:rsid w:val="009C16CA"/>
    <w:rsid w:val="009C23DF"/>
    <w:rsid w:val="009C2AC7"/>
    <w:rsid w:val="009C345F"/>
    <w:rsid w:val="009C3533"/>
    <w:rsid w:val="009C36B8"/>
    <w:rsid w:val="009C4A3D"/>
    <w:rsid w:val="009C57F8"/>
    <w:rsid w:val="009C59C1"/>
    <w:rsid w:val="009C5A73"/>
    <w:rsid w:val="009C6506"/>
    <w:rsid w:val="009C6CD2"/>
    <w:rsid w:val="009C7F00"/>
    <w:rsid w:val="009D11FF"/>
    <w:rsid w:val="009D4FC3"/>
    <w:rsid w:val="009D6939"/>
    <w:rsid w:val="009D6BD9"/>
    <w:rsid w:val="009D7080"/>
    <w:rsid w:val="009E06CD"/>
    <w:rsid w:val="009E1ABF"/>
    <w:rsid w:val="009E1DC7"/>
    <w:rsid w:val="009E2468"/>
    <w:rsid w:val="009E2F78"/>
    <w:rsid w:val="009E4077"/>
    <w:rsid w:val="009E4A18"/>
    <w:rsid w:val="009E5308"/>
    <w:rsid w:val="009E59EA"/>
    <w:rsid w:val="009E5D16"/>
    <w:rsid w:val="009F0F03"/>
    <w:rsid w:val="009F2A80"/>
    <w:rsid w:val="009F2B89"/>
    <w:rsid w:val="009F37E1"/>
    <w:rsid w:val="009F43AC"/>
    <w:rsid w:val="009F5A6B"/>
    <w:rsid w:val="009F5FF9"/>
    <w:rsid w:val="009F6251"/>
    <w:rsid w:val="009F6B61"/>
    <w:rsid w:val="009F6C6C"/>
    <w:rsid w:val="009F7033"/>
    <w:rsid w:val="009F75E5"/>
    <w:rsid w:val="009F7BF5"/>
    <w:rsid w:val="009F7C0E"/>
    <w:rsid w:val="009F7DB1"/>
    <w:rsid w:val="009F7E28"/>
    <w:rsid w:val="009F7EB9"/>
    <w:rsid w:val="00A003DE"/>
    <w:rsid w:val="00A0062F"/>
    <w:rsid w:val="00A01400"/>
    <w:rsid w:val="00A014E6"/>
    <w:rsid w:val="00A01E70"/>
    <w:rsid w:val="00A028B4"/>
    <w:rsid w:val="00A02C14"/>
    <w:rsid w:val="00A04FDC"/>
    <w:rsid w:val="00A05DF8"/>
    <w:rsid w:val="00A0611F"/>
    <w:rsid w:val="00A06190"/>
    <w:rsid w:val="00A0636F"/>
    <w:rsid w:val="00A06E00"/>
    <w:rsid w:val="00A110C2"/>
    <w:rsid w:val="00A11598"/>
    <w:rsid w:val="00A118D0"/>
    <w:rsid w:val="00A13AAE"/>
    <w:rsid w:val="00A13CEB"/>
    <w:rsid w:val="00A14236"/>
    <w:rsid w:val="00A14D2F"/>
    <w:rsid w:val="00A15A54"/>
    <w:rsid w:val="00A16BB3"/>
    <w:rsid w:val="00A17012"/>
    <w:rsid w:val="00A173B6"/>
    <w:rsid w:val="00A20206"/>
    <w:rsid w:val="00A20965"/>
    <w:rsid w:val="00A20F56"/>
    <w:rsid w:val="00A22BD5"/>
    <w:rsid w:val="00A232BF"/>
    <w:rsid w:val="00A2354F"/>
    <w:rsid w:val="00A24398"/>
    <w:rsid w:val="00A2439D"/>
    <w:rsid w:val="00A258DB"/>
    <w:rsid w:val="00A2690F"/>
    <w:rsid w:val="00A26C08"/>
    <w:rsid w:val="00A27D73"/>
    <w:rsid w:val="00A31741"/>
    <w:rsid w:val="00A320B7"/>
    <w:rsid w:val="00A323B0"/>
    <w:rsid w:val="00A32946"/>
    <w:rsid w:val="00A3389C"/>
    <w:rsid w:val="00A34DD1"/>
    <w:rsid w:val="00A34EC4"/>
    <w:rsid w:val="00A35DBD"/>
    <w:rsid w:val="00A36CC8"/>
    <w:rsid w:val="00A37343"/>
    <w:rsid w:val="00A37E92"/>
    <w:rsid w:val="00A37EB8"/>
    <w:rsid w:val="00A4048C"/>
    <w:rsid w:val="00A40839"/>
    <w:rsid w:val="00A418F4"/>
    <w:rsid w:val="00A41C87"/>
    <w:rsid w:val="00A421B9"/>
    <w:rsid w:val="00A44BD2"/>
    <w:rsid w:val="00A45B54"/>
    <w:rsid w:val="00A45BB2"/>
    <w:rsid w:val="00A45F05"/>
    <w:rsid w:val="00A46040"/>
    <w:rsid w:val="00A46711"/>
    <w:rsid w:val="00A4673B"/>
    <w:rsid w:val="00A46AFB"/>
    <w:rsid w:val="00A52142"/>
    <w:rsid w:val="00A53A76"/>
    <w:rsid w:val="00A53B4F"/>
    <w:rsid w:val="00A54680"/>
    <w:rsid w:val="00A5478C"/>
    <w:rsid w:val="00A56606"/>
    <w:rsid w:val="00A56C75"/>
    <w:rsid w:val="00A56E37"/>
    <w:rsid w:val="00A57508"/>
    <w:rsid w:val="00A57C63"/>
    <w:rsid w:val="00A600C8"/>
    <w:rsid w:val="00A60CEA"/>
    <w:rsid w:val="00A60E17"/>
    <w:rsid w:val="00A6135D"/>
    <w:rsid w:val="00A62034"/>
    <w:rsid w:val="00A6266E"/>
    <w:rsid w:val="00A632C8"/>
    <w:rsid w:val="00A63B27"/>
    <w:rsid w:val="00A64127"/>
    <w:rsid w:val="00A645DB"/>
    <w:rsid w:val="00A653A7"/>
    <w:rsid w:val="00A6548A"/>
    <w:rsid w:val="00A65B55"/>
    <w:rsid w:val="00A65CFE"/>
    <w:rsid w:val="00A665C7"/>
    <w:rsid w:val="00A669D4"/>
    <w:rsid w:val="00A66D00"/>
    <w:rsid w:val="00A70508"/>
    <w:rsid w:val="00A71168"/>
    <w:rsid w:val="00A7149E"/>
    <w:rsid w:val="00A71561"/>
    <w:rsid w:val="00A7156E"/>
    <w:rsid w:val="00A7211C"/>
    <w:rsid w:val="00A7234C"/>
    <w:rsid w:val="00A7353D"/>
    <w:rsid w:val="00A73754"/>
    <w:rsid w:val="00A74623"/>
    <w:rsid w:val="00A74CB5"/>
    <w:rsid w:val="00A773FA"/>
    <w:rsid w:val="00A8121E"/>
    <w:rsid w:val="00A81E2C"/>
    <w:rsid w:val="00A8369B"/>
    <w:rsid w:val="00A8395E"/>
    <w:rsid w:val="00A83ACC"/>
    <w:rsid w:val="00A84B85"/>
    <w:rsid w:val="00A8538B"/>
    <w:rsid w:val="00A859E2"/>
    <w:rsid w:val="00A85B25"/>
    <w:rsid w:val="00A86065"/>
    <w:rsid w:val="00A875C0"/>
    <w:rsid w:val="00A87637"/>
    <w:rsid w:val="00A87C37"/>
    <w:rsid w:val="00A92404"/>
    <w:rsid w:val="00A92BE9"/>
    <w:rsid w:val="00A945D3"/>
    <w:rsid w:val="00A95546"/>
    <w:rsid w:val="00A96C8F"/>
    <w:rsid w:val="00A9720A"/>
    <w:rsid w:val="00AA00E5"/>
    <w:rsid w:val="00AA0284"/>
    <w:rsid w:val="00AA10F7"/>
    <w:rsid w:val="00AA1469"/>
    <w:rsid w:val="00AA1B3C"/>
    <w:rsid w:val="00AA1E86"/>
    <w:rsid w:val="00AA331C"/>
    <w:rsid w:val="00AA3641"/>
    <w:rsid w:val="00AA44D3"/>
    <w:rsid w:val="00AA4F4B"/>
    <w:rsid w:val="00AA4FA5"/>
    <w:rsid w:val="00AA5AFF"/>
    <w:rsid w:val="00AA79F6"/>
    <w:rsid w:val="00AA7E4E"/>
    <w:rsid w:val="00AA7E7E"/>
    <w:rsid w:val="00AB0085"/>
    <w:rsid w:val="00AB1933"/>
    <w:rsid w:val="00AB1E74"/>
    <w:rsid w:val="00AB3305"/>
    <w:rsid w:val="00AB3832"/>
    <w:rsid w:val="00AB3C9E"/>
    <w:rsid w:val="00AB5779"/>
    <w:rsid w:val="00AB5AF2"/>
    <w:rsid w:val="00AB5C4E"/>
    <w:rsid w:val="00AB69F7"/>
    <w:rsid w:val="00AC093C"/>
    <w:rsid w:val="00AC184A"/>
    <w:rsid w:val="00AC2479"/>
    <w:rsid w:val="00AC28A9"/>
    <w:rsid w:val="00AC438C"/>
    <w:rsid w:val="00AC4854"/>
    <w:rsid w:val="00AC4CA1"/>
    <w:rsid w:val="00AC4EC1"/>
    <w:rsid w:val="00AC5325"/>
    <w:rsid w:val="00AC599C"/>
    <w:rsid w:val="00AC6D3F"/>
    <w:rsid w:val="00AC6F06"/>
    <w:rsid w:val="00AC72EB"/>
    <w:rsid w:val="00AD1399"/>
    <w:rsid w:val="00AD2B35"/>
    <w:rsid w:val="00AD2C7B"/>
    <w:rsid w:val="00AD30EC"/>
    <w:rsid w:val="00AD3B68"/>
    <w:rsid w:val="00AD3CAA"/>
    <w:rsid w:val="00AD4493"/>
    <w:rsid w:val="00AD4EAB"/>
    <w:rsid w:val="00AD5D78"/>
    <w:rsid w:val="00AD6FDE"/>
    <w:rsid w:val="00AD7A72"/>
    <w:rsid w:val="00AD7EC6"/>
    <w:rsid w:val="00AD7ED6"/>
    <w:rsid w:val="00AE0B86"/>
    <w:rsid w:val="00AE12DE"/>
    <w:rsid w:val="00AE177C"/>
    <w:rsid w:val="00AE1D33"/>
    <w:rsid w:val="00AE1E85"/>
    <w:rsid w:val="00AE243D"/>
    <w:rsid w:val="00AE26A0"/>
    <w:rsid w:val="00AE41BD"/>
    <w:rsid w:val="00AE4B46"/>
    <w:rsid w:val="00AE4C3B"/>
    <w:rsid w:val="00AE4EA5"/>
    <w:rsid w:val="00AE6213"/>
    <w:rsid w:val="00AF0CC8"/>
    <w:rsid w:val="00AF0ED5"/>
    <w:rsid w:val="00AF2529"/>
    <w:rsid w:val="00AF29D8"/>
    <w:rsid w:val="00AF3387"/>
    <w:rsid w:val="00AF4BDA"/>
    <w:rsid w:val="00AF79B9"/>
    <w:rsid w:val="00B00B37"/>
    <w:rsid w:val="00B01747"/>
    <w:rsid w:val="00B01A73"/>
    <w:rsid w:val="00B0203C"/>
    <w:rsid w:val="00B03A67"/>
    <w:rsid w:val="00B03E35"/>
    <w:rsid w:val="00B0486D"/>
    <w:rsid w:val="00B04A25"/>
    <w:rsid w:val="00B04C1C"/>
    <w:rsid w:val="00B04F70"/>
    <w:rsid w:val="00B0509C"/>
    <w:rsid w:val="00B054B1"/>
    <w:rsid w:val="00B060D6"/>
    <w:rsid w:val="00B06492"/>
    <w:rsid w:val="00B07256"/>
    <w:rsid w:val="00B07895"/>
    <w:rsid w:val="00B1045A"/>
    <w:rsid w:val="00B10E02"/>
    <w:rsid w:val="00B10E62"/>
    <w:rsid w:val="00B1218D"/>
    <w:rsid w:val="00B12A6A"/>
    <w:rsid w:val="00B14CD7"/>
    <w:rsid w:val="00B15522"/>
    <w:rsid w:val="00B16468"/>
    <w:rsid w:val="00B16A1D"/>
    <w:rsid w:val="00B17739"/>
    <w:rsid w:val="00B17E8A"/>
    <w:rsid w:val="00B210F8"/>
    <w:rsid w:val="00B23EC3"/>
    <w:rsid w:val="00B255CB"/>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A3B"/>
    <w:rsid w:val="00B355D9"/>
    <w:rsid w:val="00B35F3E"/>
    <w:rsid w:val="00B35F7D"/>
    <w:rsid w:val="00B37CD9"/>
    <w:rsid w:val="00B4005D"/>
    <w:rsid w:val="00B40089"/>
    <w:rsid w:val="00B41444"/>
    <w:rsid w:val="00B44CDB"/>
    <w:rsid w:val="00B457A5"/>
    <w:rsid w:val="00B4606D"/>
    <w:rsid w:val="00B460C5"/>
    <w:rsid w:val="00B470F8"/>
    <w:rsid w:val="00B5035C"/>
    <w:rsid w:val="00B50CD4"/>
    <w:rsid w:val="00B50E89"/>
    <w:rsid w:val="00B5104C"/>
    <w:rsid w:val="00B51455"/>
    <w:rsid w:val="00B51883"/>
    <w:rsid w:val="00B51EC9"/>
    <w:rsid w:val="00B52657"/>
    <w:rsid w:val="00B533C2"/>
    <w:rsid w:val="00B53C6D"/>
    <w:rsid w:val="00B5439B"/>
    <w:rsid w:val="00B54E2A"/>
    <w:rsid w:val="00B56524"/>
    <w:rsid w:val="00B5706E"/>
    <w:rsid w:val="00B57282"/>
    <w:rsid w:val="00B57346"/>
    <w:rsid w:val="00B61035"/>
    <w:rsid w:val="00B61772"/>
    <w:rsid w:val="00B6244E"/>
    <w:rsid w:val="00B6248C"/>
    <w:rsid w:val="00B62E46"/>
    <w:rsid w:val="00B64471"/>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FCB"/>
    <w:rsid w:val="00B758CA"/>
    <w:rsid w:val="00B75BBA"/>
    <w:rsid w:val="00B76CFA"/>
    <w:rsid w:val="00B7744B"/>
    <w:rsid w:val="00B77F44"/>
    <w:rsid w:val="00B817BF"/>
    <w:rsid w:val="00B81832"/>
    <w:rsid w:val="00B8222B"/>
    <w:rsid w:val="00B822CB"/>
    <w:rsid w:val="00B82776"/>
    <w:rsid w:val="00B8595F"/>
    <w:rsid w:val="00B86E54"/>
    <w:rsid w:val="00B86E5A"/>
    <w:rsid w:val="00B8777F"/>
    <w:rsid w:val="00B87F06"/>
    <w:rsid w:val="00B90694"/>
    <w:rsid w:val="00B906EF"/>
    <w:rsid w:val="00B919A7"/>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48CE"/>
    <w:rsid w:val="00BA55DC"/>
    <w:rsid w:val="00BA5A9B"/>
    <w:rsid w:val="00BA620D"/>
    <w:rsid w:val="00BA6F43"/>
    <w:rsid w:val="00BA79F9"/>
    <w:rsid w:val="00BB06B5"/>
    <w:rsid w:val="00BB1CC3"/>
    <w:rsid w:val="00BB45F3"/>
    <w:rsid w:val="00BB51C8"/>
    <w:rsid w:val="00BB56E5"/>
    <w:rsid w:val="00BB5ED3"/>
    <w:rsid w:val="00BB617D"/>
    <w:rsid w:val="00BB6BA0"/>
    <w:rsid w:val="00BB6FB6"/>
    <w:rsid w:val="00BB7DD7"/>
    <w:rsid w:val="00BC0DFC"/>
    <w:rsid w:val="00BC2149"/>
    <w:rsid w:val="00BC2889"/>
    <w:rsid w:val="00BC329D"/>
    <w:rsid w:val="00BC363A"/>
    <w:rsid w:val="00BC4B3F"/>
    <w:rsid w:val="00BC4DAB"/>
    <w:rsid w:val="00BC6226"/>
    <w:rsid w:val="00BC63BC"/>
    <w:rsid w:val="00BC6F3D"/>
    <w:rsid w:val="00BC7081"/>
    <w:rsid w:val="00BC709D"/>
    <w:rsid w:val="00BD1FFB"/>
    <w:rsid w:val="00BD29AF"/>
    <w:rsid w:val="00BD3150"/>
    <w:rsid w:val="00BD3E47"/>
    <w:rsid w:val="00BD45E5"/>
    <w:rsid w:val="00BD5906"/>
    <w:rsid w:val="00BD5ACE"/>
    <w:rsid w:val="00BD6302"/>
    <w:rsid w:val="00BD6C2A"/>
    <w:rsid w:val="00BE140C"/>
    <w:rsid w:val="00BE1862"/>
    <w:rsid w:val="00BE1909"/>
    <w:rsid w:val="00BE1C2A"/>
    <w:rsid w:val="00BE23AE"/>
    <w:rsid w:val="00BE24E7"/>
    <w:rsid w:val="00BE32B7"/>
    <w:rsid w:val="00BE3D83"/>
    <w:rsid w:val="00BE451B"/>
    <w:rsid w:val="00BE4C13"/>
    <w:rsid w:val="00BE4E35"/>
    <w:rsid w:val="00BE5476"/>
    <w:rsid w:val="00BE580A"/>
    <w:rsid w:val="00BE64A6"/>
    <w:rsid w:val="00BF074A"/>
    <w:rsid w:val="00BF2859"/>
    <w:rsid w:val="00BF2BBF"/>
    <w:rsid w:val="00BF34B7"/>
    <w:rsid w:val="00BF36D6"/>
    <w:rsid w:val="00BF5F08"/>
    <w:rsid w:val="00BF6271"/>
    <w:rsid w:val="00BF70EC"/>
    <w:rsid w:val="00BF7240"/>
    <w:rsid w:val="00BF7378"/>
    <w:rsid w:val="00BF798B"/>
    <w:rsid w:val="00BF7D8E"/>
    <w:rsid w:val="00C02164"/>
    <w:rsid w:val="00C02DFB"/>
    <w:rsid w:val="00C03B65"/>
    <w:rsid w:val="00C04011"/>
    <w:rsid w:val="00C06BF7"/>
    <w:rsid w:val="00C07F55"/>
    <w:rsid w:val="00C11362"/>
    <w:rsid w:val="00C116E6"/>
    <w:rsid w:val="00C11913"/>
    <w:rsid w:val="00C15684"/>
    <w:rsid w:val="00C16892"/>
    <w:rsid w:val="00C17C21"/>
    <w:rsid w:val="00C17FE6"/>
    <w:rsid w:val="00C20C50"/>
    <w:rsid w:val="00C20D76"/>
    <w:rsid w:val="00C2147A"/>
    <w:rsid w:val="00C226C2"/>
    <w:rsid w:val="00C22D10"/>
    <w:rsid w:val="00C23C1C"/>
    <w:rsid w:val="00C24864"/>
    <w:rsid w:val="00C24D29"/>
    <w:rsid w:val="00C25C48"/>
    <w:rsid w:val="00C265E0"/>
    <w:rsid w:val="00C267CD"/>
    <w:rsid w:val="00C274DB"/>
    <w:rsid w:val="00C30175"/>
    <w:rsid w:val="00C3022C"/>
    <w:rsid w:val="00C30268"/>
    <w:rsid w:val="00C31E04"/>
    <w:rsid w:val="00C32AE3"/>
    <w:rsid w:val="00C34151"/>
    <w:rsid w:val="00C341C3"/>
    <w:rsid w:val="00C34E12"/>
    <w:rsid w:val="00C35841"/>
    <w:rsid w:val="00C4009C"/>
    <w:rsid w:val="00C40416"/>
    <w:rsid w:val="00C4050C"/>
    <w:rsid w:val="00C40B29"/>
    <w:rsid w:val="00C42E49"/>
    <w:rsid w:val="00C44643"/>
    <w:rsid w:val="00C44A74"/>
    <w:rsid w:val="00C44C05"/>
    <w:rsid w:val="00C450C5"/>
    <w:rsid w:val="00C45263"/>
    <w:rsid w:val="00C46BF4"/>
    <w:rsid w:val="00C47564"/>
    <w:rsid w:val="00C4768F"/>
    <w:rsid w:val="00C50136"/>
    <w:rsid w:val="00C50FC8"/>
    <w:rsid w:val="00C52111"/>
    <w:rsid w:val="00C522C5"/>
    <w:rsid w:val="00C5346F"/>
    <w:rsid w:val="00C53F36"/>
    <w:rsid w:val="00C5414E"/>
    <w:rsid w:val="00C5455F"/>
    <w:rsid w:val="00C548AF"/>
    <w:rsid w:val="00C54AAD"/>
    <w:rsid w:val="00C57A6E"/>
    <w:rsid w:val="00C57B4D"/>
    <w:rsid w:val="00C600A9"/>
    <w:rsid w:val="00C606B9"/>
    <w:rsid w:val="00C61641"/>
    <w:rsid w:val="00C61CD2"/>
    <w:rsid w:val="00C6306C"/>
    <w:rsid w:val="00C630AA"/>
    <w:rsid w:val="00C63599"/>
    <w:rsid w:val="00C648E9"/>
    <w:rsid w:val="00C64DC1"/>
    <w:rsid w:val="00C6609B"/>
    <w:rsid w:val="00C6721D"/>
    <w:rsid w:val="00C70869"/>
    <w:rsid w:val="00C708DF"/>
    <w:rsid w:val="00C710B0"/>
    <w:rsid w:val="00C71286"/>
    <w:rsid w:val="00C725CF"/>
    <w:rsid w:val="00C72A6C"/>
    <w:rsid w:val="00C72B4C"/>
    <w:rsid w:val="00C72B94"/>
    <w:rsid w:val="00C73F28"/>
    <w:rsid w:val="00C7426E"/>
    <w:rsid w:val="00C75116"/>
    <w:rsid w:val="00C751C8"/>
    <w:rsid w:val="00C75233"/>
    <w:rsid w:val="00C81F82"/>
    <w:rsid w:val="00C83E62"/>
    <w:rsid w:val="00C842B6"/>
    <w:rsid w:val="00C84490"/>
    <w:rsid w:val="00C85695"/>
    <w:rsid w:val="00C85CE7"/>
    <w:rsid w:val="00C8746E"/>
    <w:rsid w:val="00C877CA"/>
    <w:rsid w:val="00C87BB9"/>
    <w:rsid w:val="00C90521"/>
    <w:rsid w:val="00C908BF"/>
    <w:rsid w:val="00C91CBB"/>
    <w:rsid w:val="00C92A6A"/>
    <w:rsid w:val="00C92FED"/>
    <w:rsid w:val="00C93BC9"/>
    <w:rsid w:val="00C940E5"/>
    <w:rsid w:val="00C9476D"/>
    <w:rsid w:val="00C95905"/>
    <w:rsid w:val="00C95C8C"/>
    <w:rsid w:val="00C975B1"/>
    <w:rsid w:val="00CA1276"/>
    <w:rsid w:val="00CA3B5E"/>
    <w:rsid w:val="00CA3E04"/>
    <w:rsid w:val="00CA42E3"/>
    <w:rsid w:val="00CA46E7"/>
    <w:rsid w:val="00CA5345"/>
    <w:rsid w:val="00CA5BA6"/>
    <w:rsid w:val="00CA7882"/>
    <w:rsid w:val="00CA78B1"/>
    <w:rsid w:val="00CA7A64"/>
    <w:rsid w:val="00CB1DC9"/>
    <w:rsid w:val="00CB263F"/>
    <w:rsid w:val="00CB2F7C"/>
    <w:rsid w:val="00CB32C4"/>
    <w:rsid w:val="00CB4CFA"/>
    <w:rsid w:val="00CB639C"/>
    <w:rsid w:val="00CB6788"/>
    <w:rsid w:val="00CB6797"/>
    <w:rsid w:val="00CB7B32"/>
    <w:rsid w:val="00CB7BEC"/>
    <w:rsid w:val="00CC0CF8"/>
    <w:rsid w:val="00CC1251"/>
    <w:rsid w:val="00CC14AA"/>
    <w:rsid w:val="00CC391B"/>
    <w:rsid w:val="00CC3EC2"/>
    <w:rsid w:val="00CC4500"/>
    <w:rsid w:val="00CC4CCF"/>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09D6"/>
    <w:rsid w:val="00CE0FBA"/>
    <w:rsid w:val="00CE189B"/>
    <w:rsid w:val="00CE1E02"/>
    <w:rsid w:val="00CE279E"/>
    <w:rsid w:val="00CE3FED"/>
    <w:rsid w:val="00CE457E"/>
    <w:rsid w:val="00CE4C65"/>
    <w:rsid w:val="00CE4F33"/>
    <w:rsid w:val="00CE5456"/>
    <w:rsid w:val="00CE6EC8"/>
    <w:rsid w:val="00CE7D0F"/>
    <w:rsid w:val="00CF0A5C"/>
    <w:rsid w:val="00CF0BAE"/>
    <w:rsid w:val="00CF0EA1"/>
    <w:rsid w:val="00CF1090"/>
    <w:rsid w:val="00CF152D"/>
    <w:rsid w:val="00CF18CE"/>
    <w:rsid w:val="00CF2CAF"/>
    <w:rsid w:val="00CF3356"/>
    <w:rsid w:val="00CF36FA"/>
    <w:rsid w:val="00CF4223"/>
    <w:rsid w:val="00CF5155"/>
    <w:rsid w:val="00CF53C1"/>
    <w:rsid w:val="00CF5450"/>
    <w:rsid w:val="00CF5895"/>
    <w:rsid w:val="00CF5997"/>
    <w:rsid w:val="00CF6FE5"/>
    <w:rsid w:val="00D00529"/>
    <w:rsid w:val="00D01535"/>
    <w:rsid w:val="00D02DF7"/>
    <w:rsid w:val="00D0520F"/>
    <w:rsid w:val="00D05A26"/>
    <w:rsid w:val="00D05E5A"/>
    <w:rsid w:val="00D065D6"/>
    <w:rsid w:val="00D06C8B"/>
    <w:rsid w:val="00D0703D"/>
    <w:rsid w:val="00D07245"/>
    <w:rsid w:val="00D10576"/>
    <w:rsid w:val="00D10B10"/>
    <w:rsid w:val="00D12164"/>
    <w:rsid w:val="00D137A9"/>
    <w:rsid w:val="00D16B2A"/>
    <w:rsid w:val="00D171B0"/>
    <w:rsid w:val="00D1759A"/>
    <w:rsid w:val="00D21EB5"/>
    <w:rsid w:val="00D241F3"/>
    <w:rsid w:val="00D25037"/>
    <w:rsid w:val="00D250FF"/>
    <w:rsid w:val="00D2544B"/>
    <w:rsid w:val="00D26383"/>
    <w:rsid w:val="00D26433"/>
    <w:rsid w:val="00D26D71"/>
    <w:rsid w:val="00D26F3A"/>
    <w:rsid w:val="00D27D67"/>
    <w:rsid w:val="00D30AFE"/>
    <w:rsid w:val="00D30E9F"/>
    <w:rsid w:val="00D33AD5"/>
    <w:rsid w:val="00D34452"/>
    <w:rsid w:val="00D34540"/>
    <w:rsid w:val="00D354F3"/>
    <w:rsid w:val="00D35671"/>
    <w:rsid w:val="00D36DD9"/>
    <w:rsid w:val="00D37E69"/>
    <w:rsid w:val="00D40B45"/>
    <w:rsid w:val="00D40B78"/>
    <w:rsid w:val="00D40D1D"/>
    <w:rsid w:val="00D42843"/>
    <w:rsid w:val="00D428B1"/>
    <w:rsid w:val="00D428F1"/>
    <w:rsid w:val="00D43160"/>
    <w:rsid w:val="00D43202"/>
    <w:rsid w:val="00D45622"/>
    <w:rsid w:val="00D50BD0"/>
    <w:rsid w:val="00D51BC3"/>
    <w:rsid w:val="00D53408"/>
    <w:rsid w:val="00D575DC"/>
    <w:rsid w:val="00D60143"/>
    <w:rsid w:val="00D6014F"/>
    <w:rsid w:val="00D6017C"/>
    <w:rsid w:val="00D6054F"/>
    <w:rsid w:val="00D6069B"/>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1750"/>
    <w:rsid w:val="00D7266F"/>
    <w:rsid w:val="00D7312F"/>
    <w:rsid w:val="00D73474"/>
    <w:rsid w:val="00D737DD"/>
    <w:rsid w:val="00D742CB"/>
    <w:rsid w:val="00D7512C"/>
    <w:rsid w:val="00D759C1"/>
    <w:rsid w:val="00D75F7C"/>
    <w:rsid w:val="00D7628C"/>
    <w:rsid w:val="00D76E2E"/>
    <w:rsid w:val="00D76ED2"/>
    <w:rsid w:val="00D7730B"/>
    <w:rsid w:val="00D80F19"/>
    <w:rsid w:val="00D8336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2B0D"/>
    <w:rsid w:val="00DA2FE6"/>
    <w:rsid w:val="00DA3DCD"/>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9D9"/>
    <w:rsid w:val="00DB4D86"/>
    <w:rsid w:val="00DB63DB"/>
    <w:rsid w:val="00DB6FF9"/>
    <w:rsid w:val="00DB7033"/>
    <w:rsid w:val="00DB78B8"/>
    <w:rsid w:val="00DB791A"/>
    <w:rsid w:val="00DB7A72"/>
    <w:rsid w:val="00DB7C16"/>
    <w:rsid w:val="00DC0676"/>
    <w:rsid w:val="00DC10BC"/>
    <w:rsid w:val="00DC14E0"/>
    <w:rsid w:val="00DC2255"/>
    <w:rsid w:val="00DC2468"/>
    <w:rsid w:val="00DC3BAC"/>
    <w:rsid w:val="00DC4599"/>
    <w:rsid w:val="00DC4742"/>
    <w:rsid w:val="00DC51C8"/>
    <w:rsid w:val="00DC597B"/>
    <w:rsid w:val="00DD099F"/>
    <w:rsid w:val="00DD6B77"/>
    <w:rsid w:val="00DE0B9C"/>
    <w:rsid w:val="00DE11AB"/>
    <w:rsid w:val="00DE1A4F"/>
    <w:rsid w:val="00DE1E94"/>
    <w:rsid w:val="00DE2557"/>
    <w:rsid w:val="00DE4E29"/>
    <w:rsid w:val="00DE511B"/>
    <w:rsid w:val="00DE577B"/>
    <w:rsid w:val="00DE58FB"/>
    <w:rsid w:val="00DE66D7"/>
    <w:rsid w:val="00DE69EE"/>
    <w:rsid w:val="00DE7113"/>
    <w:rsid w:val="00DE7B27"/>
    <w:rsid w:val="00DE7FE3"/>
    <w:rsid w:val="00DF13BE"/>
    <w:rsid w:val="00DF1D3F"/>
    <w:rsid w:val="00DF2001"/>
    <w:rsid w:val="00DF2AEA"/>
    <w:rsid w:val="00DF2FE2"/>
    <w:rsid w:val="00DF3943"/>
    <w:rsid w:val="00DF3B5E"/>
    <w:rsid w:val="00DF3E93"/>
    <w:rsid w:val="00DF4274"/>
    <w:rsid w:val="00DF42ED"/>
    <w:rsid w:val="00DF4B70"/>
    <w:rsid w:val="00DF541C"/>
    <w:rsid w:val="00DF5A6A"/>
    <w:rsid w:val="00DF5BA2"/>
    <w:rsid w:val="00DF5C50"/>
    <w:rsid w:val="00DF69F0"/>
    <w:rsid w:val="00DF6AA8"/>
    <w:rsid w:val="00DF7B97"/>
    <w:rsid w:val="00E000FF"/>
    <w:rsid w:val="00E00EFC"/>
    <w:rsid w:val="00E015C5"/>
    <w:rsid w:val="00E02C13"/>
    <w:rsid w:val="00E03D8B"/>
    <w:rsid w:val="00E04CCF"/>
    <w:rsid w:val="00E04D17"/>
    <w:rsid w:val="00E04D69"/>
    <w:rsid w:val="00E0671D"/>
    <w:rsid w:val="00E06CF9"/>
    <w:rsid w:val="00E112B5"/>
    <w:rsid w:val="00E11F9E"/>
    <w:rsid w:val="00E132BE"/>
    <w:rsid w:val="00E13957"/>
    <w:rsid w:val="00E13DFE"/>
    <w:rsid w:val="00E15344"/>
    <w:rsid w:val="00E15E29"/>
    <w:rsid w:val="00E15F16"/>
    <w:rsid w:val="00E1648B"/>
    <w:rsid w:val="00E1727F"/>
    <w:rsid w:val="00E17E37"/>
    <w:rsid w:val="00E20183"/>
    <w:rsid w:val="00E20872"/>
    <w:rsid w:val="00E20A1D"/>
    <w:rsid w:val="00E20FC1"/>
    <w:rsid w:val="00E2230C"/>
    <w:rsid w:val="00E235D2"/>
    <w:rsid w:val="00E23B82"/>
    <w:rsid w:val="00E2411E"/>
    <w:rsid w:val="00E24488"/>
    <w:rsid w:val="00E278EA"/>
    <w:rsid w:val="00E27AC0"/>
    <w:rsid w:val="00E27F45"/>
    <w:rsid w:val="00E31107"/>
    <w:rsid w:val="00E312DB"/>
    <w:rsid w:val="00E32E3D"/>
    <w:rsid w:val="00E330B7"/>
    <w:rsid w:val="00E33569"/>
    <w:rsid w:val="00E338F1"/>
    <w:rsid w:val="00E35B7A"/>
    <w:rsid w:val="00E35DA1"/>
    <w:rsid w:val="00E36BA5"/>
    <w:rsid w:val="00E40491"/>
    <w:rsid w:val="00E41113"/>
    <w:rsid w:val="00E41669"/>
    <w:rsid w:val="00E420BB"/>
    <w:rsid w:val="00E42966"/>
    <w:rsid w:val="00E42F28"/>
    <w:rsid w:val="00E43414"/>
    <w:rsid w:val="00E44D12"/>
    <w:rsid w:val="00E45608"/>
    <w:rsid w:val="00E47F44"/>
    <w:rsid w:val="00E504F5"/>
    <w:rsid w:val="00E509F9"/>
    <w:rsid w:val="00E5364C"/>
    <w:rsid w:val="00E56F4B"/>
    <w:rsid w:val="00E578A9"/>
    <w:rsid w:val="00E57DE2"/>
    <w:rsid w:val="00E60C38"/>
    <w:rsid w:val="00E616EA"/>
    <w:rsid w:val="00E61EF7"/>
    <w:rsid w:val="00E623FF"/>
    <w:rsid w:val="00E626E4"/>
    <w:rsid w:val="00E6345A"/>
    <w:rsid w:val="00E63AE2"/>
    <w:rsid w:val="00E64837"/>
    <w:rsid w:val="00E6549D"/>
    <w:rsid w:val="00E65F85"/>
    <w:rsid w:val="00E665B9"/>
    <w:rsid w:val="00E66B59"/>
    <w:rsid w:val="00E6719F"/>
    <w:rsid w:val="00E678B3"/>
    <w:rsid w:val="00E67A93"/>
    <w:rsid w:val="00E724E4"/>
    <w:rsid w:val="00E726EC"/>
    <w:rsid w:val="00E72AC6"/>
    <w:rsid w:val="00E72E20"/>
    <w:rsid w:val="00E72F12"/>
    <w:rsid w:val="00E730F2"/>
    <w:rsid w:val="00E73476"/>
    <w:rsid w:val="00E7543B"/>
    <w:rsid w:val="00E75B8A"/>
    <w:rsid w:val="00E76C2F"/>
    <w:rsid w:val="00E773EC"/>
    <w:rsid w:val="00E77FC3"/>
    <w:rsid w:val="00E83089"/>
    <w:rsid w:val="00E831AF"/>
    <w:rsid w:val="00E838C4"/>
    <w:rsid w:val="00E8458A"/>
    <w:rsid w:val="00E8464E"/>
    <w:rsid w:val="00E851DD"/>
    <w:rsid w:val="00E879A1"/>
    <w:rsid w:val="00E90015"/>
    <w:rsid w:val="00E90526"/>
    <w:rsid w:val="00E9103C"/>
    <w:rsid w:val="00E914EC"/>
    <w:rsid w:val="00E92A62"/>
    <w:rsid w:val="00E93E7A"/>
    <w:rsid w:val="00E9471C"/>
    <w:rsid w:val="00E94EBA"/>
    <w:rsid w:val="00E94F3A"/>
    <w:rsid w:val="00E951E3"/>
    <w:rsid w:val="00E95427"/>
    <w:rsid w:val="00E96140"/>
    <w:rsid w:val="00E961A2"/>
    <w:rsid w:val="00E977BA"/>
    <w:rsid w:val="00E97EC3"/>
    <w:rsid w:val="00EA0376"/>
    <w:rsid w:val="00EA125C"/>
    <w:rsid w:val="00EA1D48"/>
    <w:rsid w:val="00EA2519"/>
    <w:rsid w:val="00EA27B9"/>
    <w:rsid w:val="00EA2CFC"/>
    <w:rsid w:val="00EA300B"/>
    <w:rsid w:val="00EA4F42"/>
    <w:rsid w:val="00EA645C"/>
    <w:rsid w:val="00EA6796"/>
    <w:rsid w:val="00EA6B49"/>
    <w:rsid w:val="00EA6D82"/>
    <w:rsid w:val="00EA7CC5"/>
    <w:rsid w:val="00EB1BCE"/>
    <w:rsid w:val="00EB26F1"/>
    <w:rsid w:val="00EB3A2A"/>
    <w:rsid w:val="00EB3E95"/>
    <w:rsid w:val="00EB4A37"/>
    <w:rsid w:val="00EB4EC1"/>
    <w:rsid w:val="00EB5671"/>
    <w:rsid w:val="00EB5AD1"/>
    <w:rsid w:val="00EB65D2"/>
    <w:rsid w:val="00EB6D10"/>
    <w:rsid w:val="00EB75A0"/>
    <w:rsid w:val="00EB7F45"/>
    <w:rsid w:val="00EC04F3"/>
    <w:rsid w:val="00EC0D2A"/>
    <w:rsid w:val="00EC1EBC"/>
    <w:rsid w:val="00EC2561"/>
    <w:rsid w:val="00EC31C5"/>
    <w:rsid w:val="00EC478F"/>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4FE6"/>
    <w:rsid w:val="00EE57CC"/>
    <w:rsid w:val="00EE62FE"/>
    <w:rsid w:val="00EE6A91"/>
    <w:rsid w:val="00EE707D"/>
    <w:rsid w:val="00EE7152"/>
    <w:rsid w:val="00EE7EC4"/>
    <w:rsid w:val="00EF2695"/>
    <w:rsid w:val="00EF2A62"/>
    <w:rsid w:val="00EF31CC"/>
    <w:rsid w:val="00EF3768"/>
    <w:rsid w:val="00EF449C"/>
    <w:rsid w:val="00EF4B75"/>
    <w:rsid w:val="00EF507C"/>
    <w:rsid w:val="00EF50F9"/>
    <w:rsid w:val="00F01214"/>
    <w:rsid w:val="00F0359D"/>
    <w:rsid w:val="00F03806"/>
    <w:rsid w:val="00F063FE"/>
    <w:rsid w:val="00F06B2B"/>
    <w:rsid w:val="00F07FA3"/>
    <w:rsid w:val="00F07FF6"/>
    <w:rsid w:val="00F11286"/>
    <w:rsid w:val="00F11F5F"/>
    <w:rsid w:val="00F122C8"/>
    <w:rsid w:val="00F1332B"/>
    <w:rsid w:val="00F13D80"/>
    <w:rsid w:val="00F1425F"/>
    <w:rsid w:val="00F1656E"/>
    <w:rsid w:val="00F2210C"/>
    <w:rsid w:val="00F225AE"/>
    <w:rsid w:val="00F25004"/>
    <w:rsid w:val="00F2621B"/>
    <w:rsid w:val="00F27A9C"/>
    <w:rsid w:val="00F30E8D"/>
    <w:rsid w:val="00F31A40"/>
    <w:rsid w:val="00F31F19"/>
    <w:rsid w:val="00F33489"/>
    <w:rsid w:val="00F34550"/>
    <w:rsid w:val="00F3455A"/>
    <w:rsid w:val="00F34D0B"/>
    <w:rsid w:val="00F34D23"/>
    <w:rsid w:val="00F359C5"/>
    <w:rsid w:val="00F359F4"/>
    <w:rsid w:val="00F364F7"/>
    <w:rsid w:val="00F36545"/>
    <w:rsid w:val="00F365CE"/>
    <w:rsid w:val="00F40C17"/>
    <w:rsid w:val="00F41A0F"/>
    <w:rsid w:val="00F41FEF"/>
    <w:rsid w:val="00F42BB3"/>
    <w:rsid w:val="00F42C07"/>
    <w:rsid w:val="00F4393C"/>
    <w:rsid w:val="00F44DEF"/>
    <w:rsid w:val="00F45055"/>
    <w:rsid w:val="00F45B63"/>
    <w:rsid w:val="00F45CA7"/>
    <w:rsid w:val="00F45FB6"/>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8D"/>
    <w:rsid w:val="00F61AEE"/>
    <w:rsid w:val="00F62118"/>
    <w:rsid w:val="00F6232E"/>
    <w:rsid w:val="00F6472F"/>
    <w:rsid w:val="00F657A4"/>
    <w:rsid w:val="00F672A7"/>
    <w:rsid w:val="00F67EEC"/>
    <w:rsid w:val="00F7085C"/>
    <w:rsid w:val="00F70C99"/>
    <w:rsid w:val="00F710DA"/>
    <w:rsid w:val="00F71719"/>
    <w:rsid w:val="00F71CBF"/>
    <w:rsid w:val="00F7271E"/>
    <w:rsid w:val="00F72BA3"/>
    <w:rsid w:val="00F7371D"/>
    <w:rsid w:val="00F7405D"/>
    <w:rsid w:val="00F7422C"/>
    <w:rsid w:val="00F751B1"/>
    <w:rsid w:val="00F75266"/>
    <w:rsid w:val="00F761CD"/>
    <w:rsid w:val="00F762E3"/>
    <w:rsid w:val="00F764C5"/>
    <w:rsid w:val="00F813A8"/>
    <w:rsid w:val="00F81574"/>
    <w:rsid w:val="00F82F7C"/>
    <w:rsid w:val="00F86301"/>
    <w:rsid w:val="00F87425"/>
    <w:rsid w:val="00F87B90"/>
    <w:rsid w:val="00F90EA8"/>
    <w:rsid w:val="00F93239"/>
    <w:rsid w:val="00F936CB"/>
    <w:rsid w:val="00F9394D"/>
    <w:rsid w:val="00F94824"/>
    <w:rsid w:val="00F95266"/>
    <w:rsid w:val="00F969F6"/>
    <w:rsid w:val="00F97B7C"/>
    <w:rsid w:val="00FA0050"/>
    <w:rsid w:val="00FA02D9"/>
    <w:rsid w:val="00FA16D2"/>
    <w:rsid w:val="00FA17D0"/>
    <w:rsid w:val="00FA2404"/>
    <w:rsid w:val="00FA3626"/>
    <w:rsid w:val="00FA4917"/>
    <w:rsid w:val="00FA51EA"/>
    <w:rsid w:val="00FA60B7"/>
    <w:rsid w:val="00FA6CDF"/>
    <w:rsid w:val="00FA71D9"/>
    <w:rsid w:val="00FA758C"/>
    <w:rsid w:val="00FA77E6"/>
    <w:rsid w:val="00FB0071"/>
    <w:rsid w:val="00FB13CD"/>
    <w:rsid w:val="00FB150E"/>
    <w:rsid w:val="00FB1F5C"/>
    <w:rsid w:val="00FB4B86"/>
    <w:rsid w:val="00FB5751"/>
    <w:rsid w:val="00FB5E1D"/>
    <w:rsid w:val="00FB623A"/>
    <w:rsid w:val="00FB6367"/>
    <w:rsid w:val="00FB65CB"/>
    <w:rsid w:val="00FB701C"/>
    <w:rsid w:val="00FB7B2A"/>
    <w:rsid w:val="00FC2268"/>
    <w:rsid w:val="00FC2282"/>
    <w:rsid w:val="00FC22AC"/>
    <w:rsid w:val="00FC2ECB"/>
    <w:rsid w:val="00FC3979"/>
    <w:rsid w:val="00FC4B4F"/>
    <w:rsid w:val="00FC4D7A"/>
    <w:rsid w:val="00FC5226"/>
    <w:rsid w:val="00FC6029"/>
    <w:rsid w:val="00FC6B4D"/>
    <w:rsid w:val="00FC6C6A"/>
    <w:rsid w:val="00FC70B5"/>
    <w:rsid w:val="00FC7B19"/>
    <w:rsid w:val="00FD03EA"/>
    <w:rsid w:val="00FD0C8B"/>
    <w:rsid w:val="00FD1D58"/>
    <w:rsid w:val="00FD1EFD"/>
    <w:rsid w:val="00FD2B74"/>
    <w:rsid w:val="00FD5E4B"/>
    <w:rsid w:val="00FD5F78"/>
    <w:rsid w:val="00FD70A8"/>
    <w:rsid w:val="00FD7505"/>
    <w:rsid w:val="00FD7D86"/>
    <w:rsid w:val="00FD7E0E"/>
    <w:rsid w:val="00FE0A3C"/>
    <w:rsid w:val="00FE0C1F"/>
    <w:rsid w:val="00FE1ECD"/>
    <w:rsid w:val="00FE1FDE"/>
    <w:rsid w:val="00FE253C"/>
    <w:rsid w:val="00FE3C8E"/>
    <w:rsid w:val="00FE574B"/>
    <w:rsid w:val="00FE5C88"/>
    <w:rsid w:val="00FE79C1"/>
    <w:rsid w:val="00FE7EC9"/>
    <w:rsid w:val="00FF0946"/>
    <w:rsid w:val="00FF1475"/>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21656075">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harepoint/Sonia%20Info/Desktop/Procurement/Tenders/TT001058_Sgradi/Trujna%20dokumentax=cia/SMR%20sgradi_MS_VK_16082012.doc"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3DE96D-D052-4DC7-8449-D5D321F4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30529</Words>
  <Characters>174020</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204141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2016-08-29T10:45:00Z</cp:lastPrinted>
  <dcterms:created xsi:type="dcterms:W3CDTF">2017-02-16T12:33:00Z</dcterms:created>
  <dcterms:modified xsi:type="dcterms:W3CDTF">2017-02-16T12:33:00Z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